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205" w:rsidRDefault="00FD6205" w:rsidP="00FD6205"/>
    <w:p w:rsidR="00FD6205" w:rsidRDefault="00FD6205" w:rsidP="00FD6205">
      <w:pPr>
        <w:ind w:left="-567" w:right="-432"/>
        <w:jc w:val="center"/>
        <w:rPr>
          <w:rFonts w:ascii="Helvetica" w:hAnsi="Helvetica"/>
          <w:w w:val="86"/>
          <w:sz w:val="36"/>
          <w:szCs w:val="36"/>
        </w:rPr>
      </w:pPr>
      <w:r>
        <w:rPr>
          <w:rFonts w:ascii="Helvetica" w:hAnsi="Helvetica"/>
          <w:w w:val="86"/>
          <w:sz w:val="36"/>
          <w:szCs w:val="36"/>
        </w:rPr>
        <w:t>LAHAL (SLAHAL)</w:t>
      </w:r>
      <w:r>
        <w:rPr>
          <w:rFonts w:ascii="Helvetica" w:hAnsi="Helvetica"/>
          <w:w w:val="86"/>
          <w:sz w:val="36"/>
          <w:szCs w:val="36"/>
        </w:rPr>
        <w:t xml:space="preserve"> – A FIRST NATIONS PROBABILITY GAME</w:t>
      </w:r>
    </w:p>
    <w:p w:rsidR="00FD6205" w:rsidRDefault="00FD6205" w:rsidP="00FD6205">
      <w:pPr>
        <w:ind w:left="-567" w:right="-432"/>
        <w:jc w:val="center"/>
        <w:rPr>
          <w:rFonts w:ascii="Helvetica" w:hAnsi="Helvetica"/>
          <w:w w:val="86"/>
          <w:sz w:val="36"/>
          <w:szCs w:val="36"/>
        </w:rPr>
      </w:pPr>
      <w:r>
        <w:rPr>
          <w:rFonts w:ascii="Helvetica" w:hAnsi="Helvetica"/>
          <w:w w:val="86"/>
          <w:sz w:val="36"/>
          <w:szCs w:val="36"/>
        </w:rPr>
        <w:t>Grades 4-7</w:t>
      </w:r>
      <w:r w:rsidR="00507785">
        <w:rPr>
          <w:rFonts w:ascii="Helvetica" w:hAnsi="Helvetica"/>
          <w:w w:val="86"/>
          <w:sz w:val="36"/>
          <w:szCs w:val="36"/>
        </w:rPr>
        <w:t xml:space="preserve"> Math/Social Studies</w:t>
      </w: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r w:rsidRPr="006E0906">
        <w:rPr>
          <w:rFonts w:ascii="Helvetica" w:hAnsi="Helvetica"/>
          <w:noProof/>
        </w:rPr>
        <mc:AlternateContent>
          <mc:Choice Requires="wps">
            <w:drawing>
              <wp:anchor distT="0" distB="0" distL="114300" distR="114300" simplePos="0" relativeHeight="251659264" behindDoc="0" locked="0" layoutInCell="1" allowOverlap="1" wp14:anchorId="68858D30" wp14:editId="668657C2">
                <wp:simplePos x="0" y="0"/>
                <wp:positionH relativeFrom="column">
                  <wp:posOffset>92990</wp:posOffset>
                </wp:positionH>
                <wp:positionV relativeFrom="paragraph">
                  <wp:posOffset>135535</wp:posOffset>
                </wp:positionV>
                <wp:extent cx="5565775" cy="7276454"/>
                <wp:effectExtent l="0" t="0" r="9525" b="13970"/>
                <wp:wrapNone/>
                <wp:docPr id="6" name="Text Box 6"/>
                <wp:cNvGraphicFramePr/>
                <a:graphic xmlns:a="http://schemas.openxmlformats.org/drawingml/2006/main">
                  <a:graphicData uri="http://schemas.microsoft.com/office/word/2010/wordprocessingShape">
                    <wps:wsp>
                      <wps:cNvSpPr txBox="1"/>
                      <wps:spPr>
                        <a:xfrm>
                          <a:off x="0" y="0"/>
                          <a:ext cx="5565775" cy="7276454"/>
                        </a:xfrm>
                        <a:prstGeom prst="rect">
                          <a:avLst/>
                        </a:prstGeom>
                        <a:solidFill>
                          <a:schemeClr val="lt1"/>
                        </a:solidFill>
                        <a:ln w="6350">
                          <a:solidFill>
                            <a:prstClr val="black"/>
                          </a:solidFill>
                        </a:ln>
                      </wps:spPr>
                      <wps:txbx>
                        <w:txbxContent>
                          <w:p w:rsidR="00FD6205" w:rsidRPr="004415FD" w:rsidRDefault="00FD6205" w:rsidP="00FD6205">
                            <w:pPr>
                              <w:rPr>
                                <w:rFonts w:ascii="Times New Roman" w:hAnsi="Times New Roman" w:cs="Times New Roman"/>
                              </w:rPr>
                            </w:pPr>
                            <w:r w:rsidRPr="004415FD">
                              <w:rPr>
                                <w:rFonts w:ascii="Times New Roman" w:hAnsi="Times New Roman" w:cs="Times New Roman"/>
                              </w:rPr>
                              <w:t>First Peoples Principles of Learning:</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ultimately supports the well-being of the self, the family, the community, the land, the spirits, and the ancestors.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is holistic, reflexive, reflective, experiential, and relational (focused on connectedness, on reciprocal relationships, and a sense of place).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involves recognizing the consequences of one’s actions.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involves generational roles and responsibilities.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recognizes the role of indigenous knowledge.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Learning is embedded in memory, history, and story.</w:t>
                            </w:r>
                          </w:p>
                          <w:p w:rsidR="00FD6205" w:rsidRPr="004415FD" w:rsidRDefault="00FD6205" w:rsidP="00FD6205">
                            <w:pPr>
                              <w:rPr>
                                <w:rFonts w:ascii="Times New Roman" w:hAnsi="Times New Roman" w:cs="Times New Roman"/>
                              </w:rPr>
                            </w:pPr>
                          </w:p>
                          <w:p w:rsidR="00FD6205" w:rsidRPr="004415FD" w:rsidRDefault="00FD6205" w:rsidP="00FD6205">
                            <w:pPr>
                              <w:rPr>
                                <w:rFonts w:ascii="Times New Roman" w:hAnsi="Times New Roman" w:cs="Times New Roman"/>
                              </w:rPr>
                            </w:pPr>
                            <w:r w:rsidRPr="004415FD">
                              <w:rPr>
                                <w:rFonts w:ascii="Times New Roman" w:hAnsi="Times New Roman" w:cs="Times New Roman"/>
                              </w:rPr>
                              <w:t xml:space="preserve">Grade 4-7 Math </w:t>
                            </w:r>
                            <w:r w:rsidR="006D5190" w:rsidRPr="004415FD">
                              <w:rPr>
                                <w:rFonts w:ascii="Times New Roman" w:hAnsi="Times New Roman" w:cs="Times New Roman"/>
                              </w:rPr>
                              <w:t>C</w:t>
                            </w:r>
                            <w:r w:rsidRPr="004415FD">
                              <w:rPr>
                                <w:rFonts w:ascii="Times New Roman" w:hAnsi="Times New Roman" w:cs="Times New Roman"/>
                              </w:rPr>
                              <w:t>ompetencies:</w:t>
                            </w:r>
                          </w:p>
                          <w:p w:rsidR="00FD6205" w:rsidRPr="004415FD" w:rsidRDefault="00FD6205" w:rsidP="00FD6205">
                            <w:pPr>
                              <w:rPr>
                                <w:rFonts w:ascii="Times New Roman" w:hAnsi="Times New Roman" w:cs="Times New Roman"/>
                                <w:lang w:val="en-CA"/>
                              </w:rPr>
                            </w:pP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Use reasoning and logic to explore, analyze, and apply mathematical ideas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Engage in problem-solving experiences that are connected to place, story, cultural practices, and perspectives relevant to local First Peoples communities, the local community, and other cultures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Explain and justify mathematical ideas and decisions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Incorporate First Peoples worldviews and perspectives to make connections to mathematical concepts</w:t>
                            </w: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4/5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6"/>
                              </w:numPr>
                              <w:rPr>
                                <w:rFonts w:ascii="Times New Roman" w:hAnsi="Times New Roman" w:cs="Times New Roman"/>
                                <w:lang w:val="en-CA"/>
                              </w:rPr>
                            </w:pPr>
                            <w:r w:rsidRPr="004415FD">
                              <w:rPr>
                                <w:rFonts w:ascii="Times New Roman" w:hAnsi="Times New Roman" w:cs="Times New Roman"/>
                                <w:lang w:val="en-CA"/>
                              </w:rPr>
                              <w:t>Probability experiments</w:t>
                            </w:r>
                          </w:p>
                          <w:p w:rsidR="00FD6205" w:rsidRPr="004415FD" w:rsidRDefault="00FD6205" w:rsidP="00FD6205">
                            <w:pPr>
                              <w:pStyle w:val="ListParagraph"/>
                              <w:numPr>
                                <w:ilvl w:val="0"/>
                                <w:numId w:val="6"/>
                              </w:numPr>
                              <w:rPr>
                                <w:rFonts w:ascii="Times New Roman" w:hAnsi="Times New Roman" w:cs="Times New Roman"/>
                                <w:lang w:val="en-CA"/>
                              </w:rPr>
                            </w:pPr>
                            <w:r w:rsidRPr="004415FD">
                              <w:rPr>
                                <w:rFonts w:ascii="Times New Roman" w:hAnsi="Times New Roman" w:cs="Times New Roman"/>
                                <w:lang w:val="en-CA"/>
                              </w:rPr>
                              <w:t>Comparing fractions</w:t>
                            </w:r>
                          </w:p>
                          <w:p w:rsidR="00507785" w:rsidRPr="004415FD" w:rsidRDefault="00507785" w:rsidP="00507785">
                            <w:pPr>
                              <w:pStyle w:val="ListParagraph"/>
                              <w:numPr>
                                <w:ilvl w:val="0"/>
                                <w:numId w:val="6"/>
                              </w:numPr>
                              <w:spacing w:after="240"/>
                              <w:rPr>
                                <w:rFonts w:ascii="Times New Roman" w:eastAsia="Times New Roman" w:hAnsi="Times New Roman" w:cs="Times New Roman"/>
                                <w:color w:val="000000" w:themeColor="text1"/>
                                <w:lang w:val="en-CA"/>
                              </w:rPr>
                            </w:pPr>
                            <w:r w:rsidRPr="004415FD">
                              <w:rPr>
                                <w:rFonts w:ascii="Times New Roman" w:eastAsia="Times New Roman" w:hAnsi="Times New Roman" w:cs="Times New Roman"/>
                                <w:color w:val="000000" w:themeColor="text1"/>
                                <w:lang w:val="en-CA"/>
                              </w:rPr>
                              <w:t>The impact of colonization on First Peoples societies in British Columbia and Canada</w:t>
                            </w:r>
                          </w:p>
                          <w:p w:rsidR="00507785" w:rsidRPr="004415FD" w:rsidRDefault="00507785" w:rsidP="00507785">
                            <w:pPr>
                              <w:pStyle w:val="ListParagraph"/>
                              <w:numPr>
                                <w:ilvl w:val="0"/>
                                <w:numId w:val="6"/>
                              </w:numPr>
                              <w:spacing w:after="240"/>
                              <w:rPr>
                                <w:rFonts w:ascii="Times New Roman" w:eastAsia="Times New Roman" w:hAnsi="Times New Roman" w:cs="Times New Roman"/>
                                <w:color w:val="000000" w:themeColor="text1"/>
                                <w:lang w:val="en-CA"/>
                              </w:rPr>
                            </w:pPr>
                            <w:r w:rsidRPr="004415FD">
                              <w:rPr>
                                <w:rFonts w:ascii="Times New Roman" w:eastAsia="Times New Roman" w:hAnsi="Times New Roman" w:cs="Times New Roman"/>
                                <w:color w:val="000000" w:themeColor="text1"/>
                                <w:lang w:val="en-CA"/>
                              </w:rPr>
                              <w:t>The history of the local community and of local First Peoples communities</w:t>
                            </w: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6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7"/>
                              </w:numPr>
                              <w:rPr>
                                <w:rFonts w:ascii="Times New Roman" w:hAnsi="Times New Roman" w:cs="Times New Roman"/>
                                <w:lang w:val="en-CA"/>
                              </w:rPr>
                            </w:pPr>
                            <w:r w:rsidRPr="004415FD">
                              <w:rPr>
                                <w:rFonts w:ascii="Times New Roman" w:hAnsi="Times New Roman" w:cs="Times New Roman"/>
                                <w:lang w:val="en-CA"/>
                              </w:rPr>
                              <w:t>Theoretical and experimental single-outcome probability</w:t>
                            </w:r>
                          </w:p>
                          <w:p w:rsidR="00FD6205" w:rsidRPr="004415FD" w:rsidRDefault="00FD6205" w:rsidP="00FD6205">
                            <w:pPr>
                              <w:pStyle w:val="ListParagraph"/>
                              <w:numPr>
                                <w:ilvl w:val="0"/>
                                <w:numId w:val="7"/>
                              </w:numPr>
                              <w:rPr>
                                <w:rFonts w:ascii="Times New Roman" w:hAnsi="Times New Roman" w:cs="Times New Roman"/>
                                <w:lang w:val="en-CA"/>
                              </w:rPr>
                            </w:pPr>
                            <w:r w:rsidRPr="004415FD">
                              <w:rPr>
                                <w:rFonts w:ascii="Times New Roman" w:hAnsi="Times New Roman" w:cs="Times New Roman"/>
                                <w:lang w:val="en-CA"/>
                              </w:rPr>
                              <w:t>Percent calculations</w:t>
                            </w:r>
                          </w:p>
                          <w:p w:rsidR="00507785" w:rsidRPr="004415FD" w:rsidRDefault="00507785" w:rsidP="00507785">
                            <w:pPr>
                              <w:pStyle w:val="ListParagraph"/>
                              <w:numPr>
                                <w:ilvl w:val="0"/>
                                <w:numId w:val="7"/>
                              </w:numPr>
                              <w:rPr>
                                <w:rFonts w:ascii="Times New Roman" w:eastAsia="Times New Roman" w:hAnsi="Times New Roman" w:cs="Times New Roman"/>
                                <w:lang w:val="en-CA"/>
                              </w:rPr>
                            </w:pPr>
                            <w:r w:rsidRPr="004415FD">
                              <w:rPr>
                                <w:rFonts w:ascii="Times New Roman" w:eastAsia="Times New Roman" w:hAnsi="Times New Roman" w:cs="Times New Roman"/>
                                <w:lang w:val="en-CA"/>
                              </w:rPr>
                              <w:t>Explore different systems of government</w:t>
                            </w:r>
                          </w:p>
                          <w:p w:rsidR="00507785" w:rsidRPr="004415FD" w:rsidRDefault="00507785" w:rsidP="00507785">
                            <w:pPr>
                              <w:pStyle w:val="ListParagraph"/>
                              <w:rPr>
                                <w:rFonts w:ascii="Times New Roman" w:hAnsi="Times New Roman" w:cs="Times New Roman"/>
                                <w:lang w:val="en-CA"/>
                              </w:rPr>
                            </w:pP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7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8"/>
                              </w:numPr>
                              <w:rPr>
                                <w:rFonts w:ascii="Times New Roman" w:hAnsi="Times New Roman" w:cs="Times New Roman"/>
                                <w:lang w:val="en-CA"/>
                              </w:rPr>
                            </w:pPr>
                            <w:r w:rsidRPr="004415FD">
                              <w:rPr>
                                <w:rFonts w:ascii="Times New Roman" w:hAnsi="Times New Roman" w:cs="Times New Roman"/>
                                <w:lang w:val="en-CA"/>
                              </w:rPr>
                              <w:t>Theoretical and experimental single-outcome probability</w:t>
                            </w:r>
                          </w:p>
                          <w:p w:rsidR="00FD6205" w:rsidRPr="004415FD" w:rsidRDefault="00FD6205" w:rsidP="00FD6205">
                            <w:pPr>
                              <w:pStyle w:val="ListParagraph"/>
                              <w:numPr>
                                <w:ilvl w:val="0"/>
                                <w:numId w:val="8"/>
                              </w:numPr>
                              <w:rPr>
                                <w:rFonts w:ascii="Times New Roman" w:hAnsi="Times New Roman" w:cs="Times New Roman"/>
                                <w:lang w:val="en-CA"/>
                              </w:rPr>
                            </w:pPr>
                            <w:r w:rsidRPr="004415FD">
                              <w:rPr>
                                <w:rFonts w:ascii="Times New Roman" w:hAnsi="Times New Roman" w:cs="Times New Roman"/>
                                <w:lang w:val="en-CA"/>
                              </w:rPr>
                              <w:t>Relationship between decimals, fractions and percent</w:t>
                            </w:r>
                          </w:p>
                          <w:p w:rsidR="00507785" w:rsidRPr="004415FD" w:rsidRDefault="00507785" w:rsidP="00507785">
                            <w:pPr>
                              <w:pStyle w:val="ListParagraph"/>
                              <w:numPr>
                                <w:ilvl w:val="0"/>
                                <w:numId w:val="8"/>
                              </w:numPr>
                              <w:rPr>
                                <w:rFonts w:ascii="Times New Roman" w:eastAsia="Times New Roman" w:hAnsi="Times New Roman" w:cs="Times New Roman"/>
                                <w:lang w:val="en-CA"/>
                              </w:rPr>
                            </w:pPr>
                            <w:r w:rsidRPr="004415FD">
                              <w:rPr>
                                <w:rFonts w:ascii="Times New Roman" w:eastAsia="Times New Roman" w:hAnsi="Times New Roman" w:cs="Times New Roman"/>
                                <w:lang w:val="en-CA"/>
                              </w:rPr>
                              <w:t>Interactions and exchanges between past civilizations and cultures, including conflict, peace, trade, expansion, and migration</w:t>
                            </w:r>
                          </w:p>
                          <w:p w:rsidR="005C02B7" w:rsidRPr="004415FD" w:rsidRDefault="005C02B7" w:rsidP="005C02B7">
                            <w:pPr>
                              <w:ind w:left="360"/>
                              <w:rPr>
                                <w:rFonts w:ascii="Times New Roman" w:eastAsia="Times New Roman" w:hAnsi="Times New Roman" w:cs="Times New Roman"/>
                                <w:lang w:val="en-CA"/>
                              </w:rPr>
                            </w:pPr>
                          </w:p>
                          <w:p w:rsidR="005C02B7" w:rsidRPr="004415FD" w:rsidRDefault="005C02B7" w:rsidP="005C02B7">
                            <w:pPr>
                              <w:ind w:left="360"/>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This lesson takes a minimum of </w:t>
                            </w:r>
                            <w:r w:rsidR="00AB465A" w:rsidRPr="004415FD">
                              <w:rPr>
                                <w:rFonts w:ascii="Times New Roman" w:eastAsia="Times New Roman" w:hAnsi="Times New Roman" w:cs="Times New Roman"/>
                                <w:lang w:val="en-CA"/>
                              </w:rPr>
                              <w:t>two 40-minute lessons but could be extended longer to explore more deeply the social studies content and/or the math.</w:t>
                            </w:r>
                          </w:p>
                          <w:p w:rsidR="00507785" w:rsidRPr="00507785" w:rsidRDefault="00507785" w:rsidP="00507785">
                            <w:pPr>
                              <w:ind w:left="360"/>
                              <w:rPr>
                                <w:rFonts w:ascii="Helvetica" w:hAnsi="Helvetica"/>
                                <w:sz w:val="22"/>
                                <w:szCs w:val="22"/>
                                <w:lang w:val="en-CA"/>
                              </w:rPr>
                            </w:pPr>
                          </w:p>
                          <w:p w:rsidR="00FD6205" w:rsidRPr="00FD6205" w:rsidRDefault="00FD6205" w:rsidP="00FD6205">
                            <w:pPr>
                              <w:rPr>
                                <w:rFonts w:ascii="Helvetica" w:hAnsi="Helvetica"/>
                                <w:sz w:val="22"/>
                                <w:szCs w:val="22"/>
                                <w:lang w:val="en-CA"/>
                              </w:rPr>
                            </w:pPr>
                          </w:p>
                          <w:p w:rsidR="00FD6205" w:rsidRPr="00FD6205" w:rsidRDefault="00FD6205" w:rsidP="00FD6205">
                            <w:pPr>
                              <w:rPr>
                                <w:rFonts w:ascii="Helvetica" w:hAnsi="Helvetica"/>
                                <w:sz w:val="22"/>
                                <w:szCs w:val="22"/>
                                <w:lang w:val="en-CA"/>
                              </w:rPr>
                            </w:pPr>
                          </w:p>
                          <w:p w:rsidR="00FD6205" w:rsidRPr="0055028A" w:rsidRDefault="00FD6205" w:rsidP="00FD6205">
                            <w:pPr>
                              <w:rPr>
                                <w:rFonts w:ascii="Helvetica" w:hAnsi="Helvetica"/>
                                <w:sz w:val="22"/>
                                <w:szCs w:val="22"/>
                                <w:lang w:val="en-CA"/>
                              </w:rPr>
                            </w:pPr>
                          </w:p>
                          <w:p w:rsidR="00FD6205" w:rsidRPr="00ED5289" w:rsidRDefault="00FD6205" w:rsidP="00FD6205">
                            <w:pPr>
                              <w:ind w:left="360"/>
                              <w:rPr>
                                <w:lang w:val="en-CA"/>
                              </w:rPr>
                            </w:pPr>
                          </w:p>
                          <w:p w:rsidR="00FD6205" w:rsidRPr="002F7260" w:rsidRDefault="00FD6205" w:rsidP="00FD6205">
                            <w:pPr>
                              <w:rPr>
                                <w:lang w:val="en-CA"/>
                              </w:rPr>
                            </w:pPr>
                          </w:p>
                          <w:p w:rsidR="00FD6205" w:rsidRPr="002F7260" w:rsidRDefault="00FD6205" w:rsidP="00FD6205">
                            <w:pPr>
                              <w:rPr>
                                <w:lang w:val="en-CA"/>
                              </w:rPr>
                            </w:pPr>
                          </w:p>
                          <w:p w:rsidR="00FD6205" w:rsidRDefault="00FD6205" w:rsidP="00FD6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58D30" id="_x0000_t202" coordsize="21600,21600" o:spt="202" path="m,l,21600r21600,l21600,xe">
                <v:stroke joinstyle="miter"/>
                <v:path gradientshapeok="t" o:connecttype="rect"/>
              </v:shapetype>
              <v:shape id="Text Box 6" o:spid="_x0000_s1026" type="#_x0000_t202" style="position:absolute;left:0;text-align:left;margin-left:7.3pt;margin-top:10.65pt;width:438.25pt;height:57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" fillcolor="white [3201]" strokeweight=".5pt">
                <v:textbox>
                  <w:txbxContent>
                    <w:p w:rsidR="00FD6205" w:rsidRPr="004415FD" w:rsidRDefault="00FD6205" w:rsidP="00FD6205">
                      <w:pPr>
                        <w:rPr>
                          <w:rFonts w:ascii="Times New Roman" w:hAnsi="Times New Roman" w:cs="Times New Roman"/>
                        </w:rPr>
                      </w:pPr>
                      <w:r w:rsidRPr="004415FD">
                        <w:rPr>
                          <w:rFonts w:ascii="Times New Roman" w:hAnsi="Times New Roman" w:cs="Times New Roman"/>
                        </w:rPr>
                        <w:t>First Peoples Principles of Learning:</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ultimately supports the well-being of the self, the family, the community, the land, the spirits, and the ancestors.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is holistic, reflexive, reflective, experiential, and relational (focused on connectedness, on reciprocal relationships, and a sense of place).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involves recognizing the consequences of one’s actions.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involves generational roles and responsibilities.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Learning recognizes the role of indigenous knowledge. </w:t>
                      </w:r>
                    </w:p>
                    <w:p w:rsidR="00FD6205" w:rsidRPr="004415FD" w:rsidRDefault="00FD6205" w:rsidP="00FD6205">
                      <w:pPr>
                        <w:pStyle w:val="ListParagraph"/>
                        <w:numPr>
                          <w:ilvl w:val="0"/>
                          <w:numId w:val="5"/>
                        </w:numPr>
                        <w:rPr>
                          <w:rFonts w:ascii="Times New Roman" w:eastAsia="Times New Roman" w:hAnsi="Times New Roman" w:cs="Times New Roman"/>
                          <w:lang w:val="en-CA"/>
                        </w:rPr>
                      </w:pPr>
                      <w:r w:rsidRPr="004415FD">
                        <w:rPr>
                          <w:rFonts w:ascii="Times New Roman" w:eastAsia="Times New Roman" w:hAnsi="Times New Roman" w:cs="Times New Roman"/>
                          <w:lang w:val="en-CA"/>
                        </w:rPr>
                        <w:t>Learning is embedded in memory, history, and story.</w:t>
                      </w:r>
                    </w:p>
                    <w:p w:rsidR="00FD6205" w:rsidRPr="004415FD" w:rsidRDefault="00FD6205" w:rsidP="00FD6205">
                      <w:pPr>
                        <w:rPr>
                          <w:rFonts w:ascii="Times New Roman" w:hAnsi="Times New Roman" w:cs="Times New Roman"/>
                        </w:rPr>
                      </w:pPr>
                    </w:p>
                    <w:p w:rsidR="00FD6205" w:rsidRPr="004415FD" w:rsidRDefault="00FD6205" w:rsidP="00FD6205">
                      <w:pPr>
                        <w:rPr>
                          <w:rFonts w:ascii="Times New Roman" w:hAnsi="Times New Roman" w:cs="Times New Roman"/>
                        </w:rPr>
                      </w:pPr>
                      <w:r w:rsidRPr="004415FD">
                        <w:rPr>
                          <w:rFonts w:ascii="Times New Roman" w:hAnsi="Times New Roman" w:cs="Times New Roman"/>
                        </w:rPr>
                        <w:t xml:space="preserve">Grade 4-7 Math </w:t>
                      </w:r>
                      <w:r w:rsidR="006D5190" w:rsidRPr="004415FD">
                        <w:rPr>
                          <w:rFonts w:ascii="Times New Roman" w:hAnsi="Times New Roman" w:cs="Times New Roman"/>
                        </w:rPr>
                        <w:t>C</w:t>
                      </w:r>
                      <w:r w:rsidRPr="004415FD">
                        <w:rPr>
                          <w:rFonts w:ascii="Times New Roman" w:hAnsi="Times New Roman" w:cs="Times New Roman"/>
                        </w:rPr>
                        <w:t>ompetencies:</w:t>
                      </w:r>
                    </w:p>
                    <w:p w:rsidR="00FD6205" w:rsidRPr="004415FD" w:rsidRDefault="00FD6205" w:rsidP="00FD6205">
                      <w:pPr>
                        <w:rPr>
                          <w:rFonts w:ascii="Times New Roman" w:hAnsi="Times New Roman" w:cs="Times New Roman"/>
                          <w:lang w:val="en-CA"/>
                        </w:rPr>
                      </w:pP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Use reasoning and logic to explore, analyze, and apply mathematical ideas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Engage in problem-solving experiences that are connected to place, story, cultural practices, and perspectives relevant to local First Peoples communities, the local community, and other cultures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Explain and justify mathematical ideas and decisions</w:t>
                      </w:r>
                    </w:p>
                    <w:p w:rsidR="00FD6205" w:rsidRPr="004415FD" w:rsidRDefault="00FD6205" w:rsidP="00FD6205">
                      <w:pPr>
                        <w:pStyle w:val="ListParagraph"/>
                        <w:numPr>
                          <w:ilvl w:val="0"/>
                          <w:numId w:val="3"/>
                        </w:numPr>
                        <w:rPr>
                          <w:rFonts w:ascii="Times New Roman" w:hAnsi="Times New Roman" w:cs="Times New Roman"/>
                          <w:lang w:val="en-CA"/>
                        </w:rPr>
                      </w:pPr>
                      <w:r w:rsidRPr="004415FD">
                        <w:rPr>
                          <w:rFonts w:ascii="Times New Roman" w:hAnsi="Times New Roman" w:cs="Times New Roman"/>
                          <w:lang w:val="en-CA"/>
                        </w:rPr>
                        <w:t>Incorporate First Peoples worldviews and perspectives to make connections to mathematical concepts</w:t>
                      </w: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4/5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6"/>
                        </w:numPr>
                        <w:rPr>
                          <w:rFonts w:ascii="Times New Roman" w:hAnsi="Times New Roman" w:cs="Times New Roman"/>
                          <w:lang w:val="en-CA"/>
                        </w:rPr>
                      </w:pPr>
                      <w:r w:rsidRPr="004415FD">
                        <w:rPr>
                          <w:rFonts w:ascii="Times New Roman" w:hAnsi="Times New Roman" w:cs="Times New Roman"/>
                          <w:lang w:val="en-CA"/>
                        </w:rPr>
                        <w:t>Probability experiments</w:t>
                      </w:r>
                    </w:p>
                    <w:p w:rsidR="00FD6205" w:rsidRPr="004415FD" w:rsidRDefault="00FD6205" w:rsidP="00FD6205">
                      <w:pPr>
                        <w:pStyle w:val="ListParagraph"/>
                        <w:numPr>
                          <w:ilvl w:val="0"/>
                          <w:numId w:val="6"/>
                        </w:numPr>
                        <w:rPr>
                          <w:rFonts w:ascii="Times New Roman" w:hAnsi="Times New Roman" w:cs="Times New Roman"/>
                          <w:lang w:val="en-CA"/>
                        </w:rPr>
                      </w:pPr>
                      <w:r w:rsidRPr="004415FD">
                        <w:rPr>
                          <w:rFonts w:ascii="Times New Roman" w:hAnsi="Times New Roman" w:cs="Times New Roman"/>
                          <w:lang w:val="en-CA"/>
                        </w:rPr>
                        <w:t>Comparing fractions</w:t>
                      </w:r>
                    </w:p>
                    <w:p w:rsidR="00507785" w:rsidRPr="004415FD" w:rsidRDefault="00507785" w:rsidP="00507785">
                      <w:pPr>
                        <w:pStyle w:val="ListParagraph"/>
                        <w:numPr>
                          <w:ilvl w:val="0"/>
                          <w:numId w:val="6"/>
                        </w:numPr>
                        <w:spacing w:after="240"/>
                        <w:rPr>
                          <w:rFonts w:ascii="Times New Roman" w:eastAsia="Times New Roman" w:hAnsi="Times New Roman" w:cs="Times New Roman"/>
                          <w:color w:val="000000" w:themeColor="text1"/>
                          <w:lang w:val="en-CA"/>
                        </w:rPr>
                      </w:pPr>
                      <w:r w:rsidRPr="004415FD">
                        <w:rPr>
                          <w:rFonts w:ascii="Times New Roman" w:eastAsia="Times New Roman" w:hAnsi="Times New Roman" w:cs="Times New Roman"/>
                          <w:color w:val="000000" w:themeColor="text1"/>
                          <w:lang w:val="en-CA"/>
                        </w:rPr>
                        <w:t>The impact of colonization on First Peoples societies in British Columbia and Canada</w:t>
                      </w:r>
                    </w:p>
                    <w:p w:rsidR="00507785" w:rsidRPr="004415FD" w:rsidRDefault="00507785" w:rsidP="00507785">
                      <w:pPr>
                        <w:pStyle w:val="ListParagraph"/>
                        <w:numPr>
                          <w:ilvl w:val="0"/>
                          <w:numId w:val="6"/>
                        </w:numPr>
                        <w:spacing w:after="240"/>
                        <w:rPr>
                          <w:rFonts w:ascii="Times New Roman" w:eastAsia="Times New Roman" w:hAnsi="Times New Roman" w:cs="Times New Roman"/>
                          <w:color w:val="000000" w:themeColor="text1"/>
                          <w:lang w:val="en-CA"/>
                        </w:rPr>
                      </w:pPr>
                      <w:r w:rsidRPr="004415FD">
                        <w:rPr>
                          <w:rFonts w:ascii="Times New Roman" w:eastAsia="Times New Roman" w:hAnsi="Times New Roman" w:cs="Times New Roman"/>
                          <w:color w:val="000000" w:themeColor="text1"/>
                          <w:lang w:val="en-CA"/>
                        </w:rPr>
                        <w:t>The history of the local community and of local First Peoples communities</w:t>
                      </w: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6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7"/>
                        </w:numPr>
                        <w:rPr>
                          <w:rFonts w:ascii="Times New Roman" w:hAnsi="Times New Roman" w:cs="Times New Roman"/>
                          <w:lang w:val="en-CA"/>
                        </w:rPr>
                      </w:pPr>
                      <w:r w:rsidRPr="004415FD">
                        <w:rPr>
                          <w:rFonts w:ascii="Times New Roman" w:hAnsi="Times New Roman" w:cs="Times New Roman"/>
                          <w:lang w:val="en-CA"/>
                        </w:rPr>
                        <w:t>Theoretical and experimental single-outcome probability</w:t>
                      </w:r>
                    </w:p>
                    <w:p w:rsidR="00FD6205" w:rsidRPr="004415FD" w:rsidRDefault="00FD6205" w:rsidP="00FD6205">
                      <w:pPr>
                        <w:pStyle w:val="ListParagraph"/>
                        <w:numPr>
                          <w:ilvl w:val="0"/>
                          <w:numId w:val="7"/>
                        </w:numPr>
                        <w:rPr>
                          <w:rFonts w:ascii="Times New Roman" w:hAnsi="Times New Roman" w:cs="Times New Roman"/>
                          <w:lang w:val="en-CA"/>
                        </w:rPr>
                      </w:pPr>
                      <w:r w:rsidRPr="004415FD">
                        <w:rPr>
                          <w:rFonts w:ascii="Times New Roman" w:hAnsi="Times New Roman" w:cs="Times New Roman"/>
                          <w:lang w:val="en-CA"/>
                        </w:rPr>
                        <w:t>Percent calculations</w:t>
                      </w:r>
                    </w:p>
                    <w:p w:rsidR="00507785" w:rsidRPr="004415FD" w:rsidRDefault="00507785" w:rsidP="00507785">
                      <w:pPr>
                        <w:pStyle w:val="ListParagraph"/>
                        <w:numPr>
                          <w:ilvl w:val="0"/>
                          <w:numId w:val="7"/>
                        </w:numPr>
                        <w:rPr>
                          <w:rFonts w:ascii="Times New Roman" w:eastAsia="Times New Roman" w:hAnsi="Times New Roman" w:cs="Times New Roman"/>
                          <w:lang w:val="en-CA"/>
                        </w:rPr>
                      </w:pPr>
                      <w:r w:rsidRPr="004415FD">
                        <w:rPr>
                          <w:rFonts w:ascii="Times New Roman" w:eastAsia="Times New Roman" w:hAnsi="Times New Roman" w:cs="Times New Roman"/>
                          <w:lang w:val="en-CA"/>
                        </w:rPr>
                        <w:t>Explore different systems of government</w:t>
                      </w:r>
                    </w:p>
                    <w:p w:rsidR="00507785" w:rsidRPr="004415FD" w:rsidRDefault="00507785" w:rsidP="00507785">
                      <w:pPr>
                        <w:pStyle w:val="ListParagraph"/>
                        <w:rPr>
                          <w:rFonts w:ascii="Times New Roman" w:hAnsi="Times New Roman" w:cs="Times New Roman"/>
                          <w:lang w:val="en-CA"/>
                        </w:rPr>
                      </w:pPr>
                    </w:p>
                    <w:p w:rsidR="00FD6205" w:rsidRPr="004415FD" w:rsidRDefault="00FD6205" w:rsidP="00FD6205">
                      <w:pPr>
                        <w:rPr>
                          <w:rFonts w:ascii="Times New Roman" w:hAnsi="Times New Roman" w:cs="Times New Roman"/>
                          <w:lang w:val="en-CA"/>
                        </w:rPr>
                      </w:pPr>
                      <w:r w:rsidRPr="004415FD">
                        <w:rPr>
                          <w:rFonts w:ascii="Times New Roman" w:hAnsi="Times New Roman" w:cs="Times New Roman"/>
                          <w:lang w:val="en-CA"/>
                        </w:rPr>
                        <w:t xml:space="preserve">Grade 7 Math </w:t>
                      </w:r>
                      <w:r w:rsidR="00507785" w:rsidRPr="004415FD">
                        <w:rPr>
                          <w:rFonts w:ascii="Times New Roman" w:hAnsi="Times New Roman" w:cs="Times New Roman"/>
                          <w:lang w:val="en-CA"/>
                        </w:rPr>
                        <w:t xml:space="preserve">and Social Studies </w:t>
                      </w:r>
                      <w:r w:rsidRPr="004415FD">
                        <w:rPr>
                          <w:rFonts w:ascii="Times New Roman" w:hAnsi="Times New Roman" w:cs="Times New Roman"/>
                          <w:lang w:val="en-CA"/>
                        </w:rPr>
                        <w:t>Content:</w:t>
                      </w:r>
                    </w:p>
                    <w:p w:rsidR="00FD6205" w:rsidRPr="004415FD" w:rsidRDefault="00FD6205" w:rsidP="00FD6205">
                      <w:pPr>
                        <w:pStyle w:val="ListParagraph"/>
                        <w:numPr>
                          <w:ilvl w:val="0"/>
                          <w:numId w:val="8"/>
                        </w:numPr>
                        <w:rPr>
                          <w:rFonts w:ascii="Times New Roman" w:hAnsi="Times New Roman" w:cs="Times New Roman"/>
                          <w:lang w:val="en-CA"/>
                        </w:rPr>
                      </w:pPr>
                      <w:r w:rsidRPr="004415FD">
                        <w:rPr>
                          <w:rFonts w:ascii="Times New Roman" w:hAnsi="Times New Roman" w:cs="Times New Roman"/>
                          <w:lang w:val="en-CA"/>
                        </w:rPr>
                        <w:t>Theoretical and experimental single-outcome probability</w:t>
                      </w:r>
                    </w:p>
                    <w:p w:rsidR="00FD6205" w:rsidRPr="004415FD" w:rsidRDefault="00FD6205" w:rsidP="00FD6205">
                      <w:pPr>
                        <w:pStyle w:val="ListParagraph"/>
                        <w:numPr>
                          <w:ilvl w:val="0"/>
                          <w:numId w:val="8"/>
                        </w:numPr>
                        <w:rPr>
                          <w:rFonts w:ascii="Times New Roman" w:hAnsi="Times New Roman" w:cs="Times New Roman"/>
                          <w:lang w:val="en-CA"/>
                        </w:rPr>
                      </w:pPr>
                      <w:r w:rsidRPr="004415FD">
                        <w:rPr>
                          <w:rFonts w:ascii="Times New Roman" w:hAnsi="Times New Roman" w:cs="Times New Roman"/>
                          <w:lang w:val="en-CA"/>
                        </w:rPr>
                        <w:t>Relationship between decimals, fractions and percent</w:t>
                      </w:r>
                    </w:p>
                    <w:p w:rsidR="00507785" w:rsidRPr="004415FD" w:rsidRDefault="00507785" w:rsidP="00507785">
                      <w:pPr>
                        <w:pStyle w:val="ListParagraph"/>
                        <w:numPr>
                          <w:ilvl w:val="0"/>
                          <w:numId w:val="8"/>
                        </w:numPr>
                        <w:rPr>
                          <w:rFonts w:ascii="Times New Roman" w:eastAsia="Times New Roman" w:hAnsi="Times New Roman" w:cs="Times New Roman"/>
                          <w:lang w:val="en-CA"/>
                        </w:rPr>
                      </w:pPr>
                      <w:r w:rsidRPr="004415FD">
                        <w:rPr>
                          <w:rFonts w:ascii="Times New Roman" w:eastAsia="Times New Roman" w:hAnsi="Times New Roman" w:cs="Times New Roman"/>
                          <w:lang w:val="en-CA"/>
                        </w:rPr>
                        <w:t>Interactions and exchanges between past civilizations and cultures, including conflict, peace, trade, expansion, and migration</w:t>
                      </w:r>
                    </w:p>
                    <w:p w:rsidR="005C02B7" w:rsidRPr="004415FD" w:rsidRDefault="005C02B7" w:rsidP="005C02B7">
                      <w:pPr>
                        <w:ind w:left="360"/>
                        <w:rPr>
                          <w:rFonts w:ascii="Times New Roman" w:eastAsia="Times New Roman" w:hAnsi="Times New Roman" w:cs="Times New Roman"/>
                          <w:lang w:val="en-CA"/>
                        </w:rPr>
                      </w:pPr>
                    </w:p>
                    <w:p w:rsidR="005C02B7" w:rsidRPr="004415FD" w:rsidRDefault="005C02B7" w:rsidP="005C02B7">
                      <w:pPr>
                        <w:ind w:left="360"/>
                        <w:rPr>
                          <w:rFonts w:ascii="Times New Roman" w:eastAsia="Times New Roman" w:hAnsi="Times New Roman" w:cs="Times New Roman"/>
                          <w:lang w:val="en-CA"/>
                        </w:rPr>
                      </w:pPr>
                      <w:r w:rsidRPr="004415FD">
                        <w:rPr>
                          <w:rFonts w:ascii="Times New Roman" w:eastAsia="Times New Roman" w:hAnsi="Times New Roman" w:cs="Times New Roman"/>
                          <w:lang w:val="en-CA"/>
                        </w:rPr>
                        <w:t xml:space="preserve">This lesson takes a minimum of </w:t>
                      </w:r>
                      <w:r w:rsidR="00AB465A" w:rsidRPr="004415FD">
                        <w:rPr>
                          <w:rFonts w:ascii="Times New Roman" w:eastAsia="Times New Roman" w:hAnsi="Times New Roman" w:cs="Times New Roman"/>
                          <w:lang w:val="en-CA"/>
                        </w:rPr>
                        <w:t>two 40-minute lessons but could be extended longer to explore more deeply the social studies content and/or the math.</w:t>
                      </w:r>
                    </w:p>
                    <w:p w:rsidR="00507785" w:rsidRPr="00507785" w:rsidRDefault="00507785" w:rsidP="00507785">
                      <w:pPr>
                        <w:ind w:left="360"/>
                        <w:rPr>
                          <w:rFonts w:ascii="Helvetica" w:hAnsi="Helvetica"/>
                          <w:sz w:val="22"/>
                          <w:szCs w:val="22"/>
                          <w:lang w:val="en-CA"/>
                        </w:rPr>
                      </w:pPr>
                    </w:p>
                    <w:p w:rsidR="00FD6205" w:rsidRPr="00FD6205" w:rsidRDefault="00FD6205" w:rsidP="00FD6205">
                      <w:pPr>
                        <w:rPr>
                          <w:rFonts w:ascii="Helvetica" w:hAnsi="Helvetica"/>
                          <w:sz w:val="22"/>
                          <w:szCs w:val="22"/>
                          <w:lang w:val="en-CA"/>
                        </w:rPr>
                      </w:pPr>
                    </w:p>
                    <w:p w:rsidR="00FD6205" w:rsidRPr="00FD6205" w:rsidRDefault="00FD6205" w:rsidP="00FD6205">
                      <w:pPr>
                        <w:rPr>
                          <w:rFonts w:ascii="Helvetica" w:hAnsi="Helvetica"/>
                          <w:sz w:val="22"/>
                          <w:szCs w:val="22"/>
                          <w:lang w:val="en-CA"/>
                        </w:rPr>
                      </w:pPr>
                    </w:p>
                    <w:p w:rsidR="00FD6205" w:rsidRPr="0055028A" w:rsidRDefault="00FD6205" w:rsidP="00FD6205">
                      <w:pPr>
                        <w:rPr>
                          <w:rFonts w:ascii="Helvetica" w:hAnsi="Helvetica"/>
                          <w:sz w:val="22"/>
                          <w:szCs w:val="22"/>
                          <w:lang w:val="en-CA"/>
                        </w:rPr>
                      </w:pPr>
                    </w:p>
                    <w:p w:rsidR="00FD6205" w:rsidRPr="00ED5289" w:rsidRDefault="00FD6205" w:rsidP="00FD6205">
                      <w:pPr>
                        <w:ind w:left="360"/>
                        <w:rPr>
                          <w:lang w:val="en-CA"/>
                        </w:rPr>
                      </w:pPr>
                    </w:p>
                    <w:p w:rsidR="00FD6205" w:rsidRPr="002F7260" w:rsidRDefault="00FD6205" w:rsidP="00FD6205">
                      <w:pPr>
                        <w:rPr>
                          <w:lang w:val="en-CA"/>
                        </w:rPr>
                      </w:pPr>
                    </w:p>
                    <w:p w:rsidR="00FD6205" w:rsidRPr="002F7260" w:rsidRDefault="00FD6205" w:rsidP="00FD6205">
                      <w:pPr>
                        <w:rPr>
                          <w:lang w:val="en-CA"/>
                        </w:rPr>
                      </w:pPr>
                    </w:p>
                    <w:p w:rsidR="00FD6205" w:rsidRDefault="00FD6205" w:rsidP="00FD6205"/>
                  </w:txbxContent>
                </v:textbox>
              </v:shape>
            </w:pict>
          </mc:Fallback>
        </mc:AlternateContent>
      </w: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Default="00FD6205" w:rsidP="00FD6205">
      <w:pPr>
        <w:ind w:left="-567" w:right="-432"/>
        <w:jc w:val="center"/>
        <w:rPr>
          <w:rFonts w:ascii="Helvetica" w:hAnsi="Helvetica"/>
          <w:w w:val="86"/>
          <w:sz w:val="36"/>
          <w:szCs w:val="36"/>
        </w:rPr>
      </w:pPr>
    </w:p>
    <w:p w:rsidR="00FD6205" w:rsidRPr="0057438A" w:rsidRDefault="00FD6205" w:rsidP="00FD6205">
      <w:pPr>
        <w:ind w:left="-567" w:right="-432"/>
        <w:jc w:val="center"/>
        <w:rPr>
          <w:rFonts w:ascii="Helvetica" w:hAnsi="Helvetica"/>
          <w:w w:val="86"/>
          <w:sz w:val="36"/>
          <w:szCs w:val="36"/>
        </w:rPr>
      </w:pPr>
    </w:p>
    <w:tbl>
      <w:tblPr>
        <w:tblStyle w:val="TableGrid"/>
        <w:tblW w:w="5298" w:type="pct"/>
        <w:tblInd w:w="-289" w:type="dxa"/>
        <w:tblLayout w:type="fixed"/>
        <w:tblLook w:val="04A0" w:firstRow="1" w:lastRow="0" w:firstColumn="1" w:lastColumn="0" w:noHBand="0" w:noVBand="1"/>
      </w:tblPr>
      <w:tblGrid>
        <w:gridCol w:w="5162"/>
        <w:gridCol w:w="4745"/>
      </w:tblGrid>
      <w:tr w:rsidR="00FD6205" w:rsidTr="0054011A">
        <w:trPr>
          <w:trHeight w:val="422"/>
        </w:trPr>
        <w:tc>
          <w:tcPr>
            <w:tcW w:w="2605" w:type="pct"/>
          </w:tcPr>
          <w:p w:rsidR="00FD6205" w:rsidRPr="004415FD" w:rsidRDefault="00FD6205" w:rsidP="0054011A">
            <w:pPr>
              <w:jc w:val="center"/>
              <w:rPr>
                <w:rFonts w:ascii="Times New Roman" w:hAnsi="Times New Roman" w:cs="Times New Roman"/>
              </w:rPr>
            </w:pPr>
            <w:r w:rsidRPr="004415FD">
              <w:rPr>
                <w:rFonts w:ascii="Times New Roman" w:hAnsi="Times New Roman" w:cs="Times New Roman"/>
                <w:b/>
                <w:bCs/>
                <w:color w:val="363435"/>
                <w:spacing w:val="5"/>
                <w:w w:val="89"/>
              </w:rPr>
              <w:lastRenderedPageBreak/>
              <w:t>LESSO</w:t>
            </w:r>
            <w:r w:rsidRPr="004415FD">
              <w:rPr>
                <w:rFonts w:ascii="Times New Roman" w:hAnsi="Times New Roman" w:cs="Times New Roman"/>
                <w:b/>
                <w:bCs/>
                <w:color w:val="363435"/>
                <w:w w:val="89"/>
              </w:rPr>
              <w:t>N</w:t>
            </w:r>
            <w:r w:rsidRPr="004415FD">
              <w:rPr>
                <w:rFonts w:ascii="Times New Roman" w:hAnsi="Times New Roman" w:cs="Times New Roman"/>
                <w:b/>
                <w:bCs/>
                <w:color w:val="363435"/>
                <w:spacing w:val="4"/>
                <w:w w:val="89"/>
              </w:rPr>
              <w:t xml:space="preserve"> </w:t>
            </w:r>
            <w:r w:rsidRPr="004415FD">
              <w:rPr>
                <w:rFonts w:ascii="Times New Roman" w:hAnsi="Times New Roman" w:cs="Times New Roman"/>
                <w:b/>
                <w:bCs/>
                <w:color w:val="363435"/>
                <w:spacing w:val="6"/>
              </w:rPr>
              <w:t>SEQUENCE</w:t>
            </w:r>
          </w:p>
        </w:tc>
        <w:tc>
          <w:tcPr>
            <w:tcW w:w="2395" w:type="pct"/>
          </w:tcPr>
          <w:p w:rsidR="00FD6205" w:rsidRPr="004415FD" w:rsidRDefault="00FD6205" w:rsidP="0054011A">
            <w:pPr>
              <w:jc w:val="center"/>
              <w:rPr>
                <w:rFonts w:ascii="Times New Roman" w:hAnsi="Times New Roman" w:cs="Times New Roman"/>
              </w:rPr>
            </w:pPr>
            <w:r w:rsidRPr="004415FD">
              <w:rPr>
                <w:rFonts w:ascii="Times New Roman" w:hAnsi="Times New Roman" w:cs="Times New Roman"/>
                <w:b/>
                <w:bCs/>
                <w:color w:val="363435"/>
                <w:spacing w:val="5"/>
                <w:w w:val="89"/>
              </w:rPr>
              <w:t>THINKING BEHIND</w:t>
            </w:r>
          </w:p>
        </w:tc>
      </w:tr>
      <w:tr w:rsidR="00FD6205" w:rsidRPr="00241CF2" w:rsidTr="0054011A">
        <w:trPr>
          <w:trHeight w:val="1412"/>
        </w:trPr>
        <w:tc>
          <w:tcPr>
            <w:tcW w:w="2605" w:type="pct"/>
          </w:tcPr>
          <w:p w:rsidR="00FD6205" w:rsidRPr="004415FD" w:rsidRDefault="00FD6205" w:rsidP="0054011A">
            <w:pPr>
              <w:rPr>
                <w:rFonts w:ascii="Times New Roman" w:hAnsi="Times New Roman" w:cs="Times New Roman"/>
                <w:b/>
              </w:rPr>
            </w:pPr>
            <w:r w:rsidRPr="004415FD">
              <w:rPr>
                <w:rFonts w:ascii="Times New Roman" w:hAnsi="Times New Roman" w:cs="Times New Roman"/>
                <w:b/>
              </w:rPr>
              <w:t xml:space="preserve">Goals: </w:t>
            </w:r>
          </w:p>
          <w:p w:rsidR="00FD6205" w:rsidRPr="004415FD" w:rsidRDefault="00FD6205" w:rsidP="0054011A">
            <w:pPr>
              <w:pStyle w:val="ListParagraph"/>
              <w:numPr>
                <w:ilvl w:val="0"/>
                <w:numId w:val="1"/>
              </w:numPr>
              <w:ind w:left="426"/>
              <w:rPr>
                <w:rFonts w:ascii="Times New Roman" w:hAnsi="Times New Roman" w:cs="Times New Roman"/>
              </w:rPr>
            </w:pPr>
            <w:r w:rsidRPr="004415FD">
              <w:rPr>
                <w:rFonts w:ascii="Times New Roman" w:hAnsi="Times New Roman" w:cs="Times New Roman"/>
              </w:rPr>
              <w:t>To learn about the history and cultural significance of the First Nations game Lahal</w:t>
            </w:r>
          </w:p>
          <w:p w:rsidR="00FD6205" w:rsidRPr="004415FD" w:rsidRDefault="00FD6205" w:rsidP="0054011A">
            <w:pPr>
              <w:pStyle w:val="ListParagraph"/>
              <w:numPr>
                <w:ilvl w:val="0"/>
                <w:numId w:val="1"/>
              </w:numPr>
              <w:ind w:left="426"/>
              <w:rPr>
                <w:rFonts w:ascii="Times New Roman" w:hAnsi="Times New Roman" w:cs="Times New Roman"/>
              </w:rPr>
            </w:pPr>
            <w:r w:rsidRPr="004415FD">
              <w:rPr>
                <w:rFonts w:ascii="Times New Roman" w:hAnsi="Times New Roman" w:cs="Times New Roman"/>
              </w:rPr>
              <w:t>To understand how theoretical and experimental probability are similar and different</w:t>
            </w:r>
          </w:p>
          <w:p w:rsidR="00FD6205" w:rsidRPr="004415FD" w:rsidRDefault="00FD6205" w:rsidP="0054011A">
            <w:pPr>
              <w:pStyle w:val="ListParagraph"/>
              <w:numPr>
                <w:ilvl w:val="0"/>
                <w:numId w:val="1"/>
              </w:numPr>
              <w:ind w:left="426"/>
              <w:rPr>
                <w:rFonts w:ascii="Times New Roman" w:hAnsi="Times New Roman" w:cs="Times New Roman"/>
              </w:rPr>
            </w:pPr>
            <w:r w:rsidRPr="004415FD">
              <w:rPr>
                <w:rFonts w:ascii="Times New Roman" w:hAnsi="Times New Roman" w:cs="Times New Roman"/>
              </w:rPr>
              <w:t>To use the data from the game to: create and compare fractions, decimals and percentages</w:t>
            </w:r>
          </w:p>
        </w:tc>
        <w:tc>
          <w:tcPr>
            <w:tcW w:w="2395" w:type="pct"/>
          </w:tcPr>
          <w:p w:rsidR="00FD6205" w:rsidRPr="004415FD" w:rsidRDefault="00FD6205" w:rsidP="0054011A">
            <w:pPr>
              <w:rPr>
                <w:rFonts w:ascii="Times New Roman" w:hAnsi="Times New Roman" w:cs="Times New Roman"/>
              </w:rPr>
            </w:pPr>
            <w:r w:rsidRPr="004415FD">
              <w:rPr>
                <w:rFonts w:ascii="Times New Roman" w:hAnsi="Times New Roman" w:cs="Times New Roman"/>
              </w:rPr>
              <w:t>This lesson combines some non-math content areas (like Social Studies and even Language Arts) in an effort to learn more about First Nations history and culture. The mathematical ideas will be probability and depending on the grade level you are teaching, you may explore: fractions, decimals and percentages.</w:t>
            </w:r>
          </w:p>
        </w:tc>
      </w:tr>
      <w:tr w:rsidR="00FD6205" w:rsidRPr="00241CF2" w:rsidTr="0054011A">
        <w:trPr>
          <w:trHeight w:val="1408"/>
        </w:trPr>
        <w:tc>
          <w:tcPr>
            <w:tcW w:w="2605" w:type="pct"/>
          </w:tcPr>
          <w:p w:rsidR="00FD6205" w:rsidRPr="004415FD" w:rsidRDefault="00FD6205" w:rsidP="0054011A">
            <w:pPr>
              <w:rPr>
                <w:rFonts w:ascii="Times New Roman" w:hAnsi="Times New Roman" w:cs="Times New Roman"/>
                <w:b/>
              </w:rPr>
            </w:pPr>
            <w:r w:rsidRPr="004415FD">
              <w:rPr>
                <w:rFonts w:ascii="Times New Roman" w:hAnsi="Times New Roman" w:cs="Times New Roman"/>
                <w:b/>
              </w:rPr>
              <w:t>Introduction:</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1) </w:t>
            </w:r>
            <w:r w:rsidR="00507785" w:rsidRPr="004415FD">
              <w:rPr>
                <w:rFonts w:ascii="Times New Roman" w:hAnsi="Times New Roman" w:cs="Times New Roman"/>
              </w:rPr>
              <w:t>W</w:t>
            </w:r>
            <w:r w:rsidRPr="004415FD">
              <w:rPr>
                <w:rFonts w:ascii="Times New Roman" w:hAnsi="Times New Roman" w:cs="Times New Roman"/>
              </w:rPr>
              <w:t xml:space="preserve">rite </w:t>
            </w:r>
            <w:r w:rsidR="00507785" w:rsidRPr="004415FD">
              <w:rPr>
                <w:rFonts w:ascii="Times New Roman" w:hAnsi="Times New Roman" w:cs="Times New Roman"/>
              </w:rPr>
              <w:t xml:space="preserve">these </w:t>
            </w:r>
            <w:r w:rsidRPr="004415FD">
              <w:rPr>
                <w:rFonts w:ascii="Times New Roman" w:hAnsi="Times New Roman" w:cs="Times New Roman"/>
              </w:rPr>
              <w:t>3 guiding questions on the board and let students know that they will be discussing these when the video is finished. I let them know that they are watching for the following:</w:t>
            </w:r>
          </w:p>
          <w:p w:rsidR="00FD6205" w:rsidRPr="004415FD" w:rsidRDefault="00FD6205" w:rsidP="0054011A">
            <w:pPr>
              <w:rPr>
                <w:rFonts w:ascii="Times New Roman" w:hAnsi="Times New Roman" w:cs="Times New Roman"/>
              </w:rPr>
            </w:pPr>
            <w:r w:rsidRPr="004415FD">
              <w:rPr>
                <w:rFonts w:ascii="Times New Roman" w:hAnsi="Times New Roman" w:cs="Times New Roman"/>
              </w:rPr>
              <w:t>When was Lahal first played? For what reason?</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When </w:t>
            </w:r>
            <w:r w:rsidR="00507785" w:rsidRPr="004415FD">
              <w:rPr>
                <w:rFonts w:ascii="Times New Roman" w:hAnsi="Times New Roman" w:cs="Times New Roman"/>
              </w:rPr>
              <w:t xml:space="preserve">and why </w:t>
            </w:r>
            <w:r w:rsidRPr="004415FD">
              <w:rPr>
                <w:rFonts w:ascii="Times New Roman" w:hAnsi="Times New Roman" w:cs="Times New Roman"/>
              </w:rPr>
              <w:t>has Lahal been played in the past and the present?</w:t>
            </w:r>
          </w:p>
          <w:p w:rsidR="00FD6205" w:rsidRPr="004415FD" w:rsidRDefault="00FD6205" w:rsidP="0054011A">
            <w:pPr>
              <w:rPr>
                <w:rFonts w:ascii="Times New Roman" w:hAnsi="Times New Roman" w:cs="Times New Roman"/>
              </w:rPr>
            </w:pPr>
            <w:r w:rsidRPr="004415FD">
              <w:rPr>
                <w:rFonts w:ascii="Times New Roman" w:hAnsi="Times New Roman" w:cs="Times New Roman"/>
              </w:rPr>
              <w:t>Why is it culturally important to learn to play</w:t>
            </w:r>
            <w:r w:rsidR="00507785" w:rsidRPr="004415FD">
              <w:rPr>
                <w:rFonts w:ascii="Times New Roman" w:hAnsi="Times New Roman" w:cs="Times New Roman"/>
              </w:rPr>
              <w:t xml:space="preserve"> Lahal</w:t>
            </w:r>
            <w:r w:rsidRPr="004415FD">
              <w:rPr>
                <w:rFonts w:ascii="Times New Roman" w:hAnsi="Times New Roman" w:cs="Times New Roman"/>
              </w:rPr>
              <w:t>?</w:t>
            </w:r>
          </w:p>
          <w:p w:rsidR="00507785" w:rsidRPr="004415FD" w:rsidRDefault="00507785" w:rsidP="0054011A">
            <w:pPr>
              <w:rPr>
                <w:rFonts w:ascii="Times New Roman" w:hAnsi="Times New Roman" w:cs="Times New Roman"/>
              </w:rPr>
            </w:pPr>
          </w:p>
          <w:p w:rsidR="00FD6205" w:rsidRPr="004415FD" w:rsidRDefault="00FD6205" w:rsidP="0054011A">
            <w:pPr>
              <w:rPr>
                <w:rFonts w:ascii="Times New Roman" w:hAnsi="Times New Roman" w:cs="Times New Roman"/>
              </w:rPr>
            </w:pPr>
            <w:r w:rsidRPr="004415FD">
              <w:rPr>
                <w:rFonts w:ascii="Times New Roman" w:hAnsi="Times New Roman" w:cs="Times New Roman"/>
              </w:rPr>
              <w:t>Watch the video (10 minutes):</w:t>
            </w:r>
          </w:p>
          <w:p w:rsidR="00FD6205" w:rsidRPr="004415FD" w:rsidRDefault="00FD6205" w:rsidP="0054011A">
            <w:pPr>
              <w:rPr>
                <w:rFonts w:ascii="Times New Roman" w:hAnsi="Times New Roman" w:cs="Times New Roman"/>
              </w:rPr>
            </w:pPr>
            <w:hyperlink r:id="rId7" w:history="1">
              <w:r w:rsidRPr="004415FD">
                <w:rPr>
                  <w:rStyle w:val="Hyperlink"/>
                  <w:rFonts w:ascii="Times New Roman" w:hAnsi="Times New Roman" w:cs="Times New Roman"/>
                </w:rPr>
                <w:t>https://www.youtube.com/watch?v=_BBHge8wzR0</w:t>
              </w:r>
            </w:hyperlink>
          </w:p>
          <w:p w:rsidR="00FD6205" w:rsidRPr="004415FD" w:rsidRDefault="00FD6205" w:rsidP="0054011A">
            <w:pPr>
              <w:rPr>
                <w:rFonts w:ascii="Times New Roman" w:hAnsi="Times New Roman" w:cs="Times New Roman"/>
              </w:rPr>
            </w:pPr>
            <w:r w:rsidRPr="004415FD">
              <w:rPr>
                <w:rFonts w:ascii="Times New Roman" w:hAnsi="Times New Roman" w:cs="Times New Roman"/>
              </w:rPr>
              <w:t>In partners discuss each of the questions above</w:t>
            </w:r>
            <w:r w:rsidR="006D5190" w:rsidRPr="004415FD">
              <w:rPr>
                <w:rFonts w:ascii="Times New Roman" w:hAnsi="Times New Roman" w:cs="Times New Roman"/>
              </w:rPr>
              <w:t xml:space="preserve"> and share out</w:t>
            </w:r>
          </w:p>
          <w:p w:rsidR="00AB465A" w:rsidRPr="004415FD" w:rsidRDefault="00AB465A" w:rsidP="0054011A">
            <w:pPr>
              <w:rPr>
                <w:rFonts w:ascii="Times New Roman" w:hAnsi="Times New Roman" w:cs="Times New Roman"/>
                <w:b/>
                <w:i/>
              </w:rPr>
            </w:pPr>
            <w:r w:rsidRPr="004415FD">
              <w:rPr>
                <w:rFonts w:ascii="Times New Roman" w:hAnsi="Times New Roman" w:cs="Times New Roman"/>
                <w:b/>
                <w:i/>
              </w:rPr>
              <w:t>The essential questions are:</w:t>
            </w:r>
          </w:p>
          <w:p w:rsidR="00AB465A" w:rsidRPr="004415FD" w:rsidRDefault="00AB465A" w:rsidP="00AB465A">
            <w:pPr>
              <w:rPr>
                <w:rFonts w:ascii="Times New Roman" w:hAnsi="Times New Roman" w:cs="Times New Roman"/>
              </w:rPr>
            </w:pPr>
            <w:r w:rsidRPr="004415FD">
              <w:rPr>
                <w:rFonts w:ascii="Times New Roman" w:hAnsi="Times New Roman" w:cs="Times New Roman"/>
                <w:b/>
                <w:i/>
              </w:rPr>
              <w:t>Why is it culturally important to learn to play Lahal</w:t>
            </w:r>
            <w:r w:rsidRPr="004415FD">
              <w:rPr>
                <w:rFonts w:ascii="Times New Roman" w:hAnsi="Times New Roman" w:cs="Times New Roman"/>
                <w:b/>
                <w:i/>
              </w:rPr>
              <w:t xml:space="preserve"> and other games from different cultures</w:t>
            </w:r>
            <w:r w:rsidRPr="004415FD">
              <w:rPr>
                <w:rFonts w:ascii="Times New Roman" w:hAnsi="Times New Roman" w:cs="Times New Roman"/>
                <w:b/>
                <w:i/>
              </w:rPr>
              <w:t>?</w:t>
            </w:r>
            <w:r w:rsidRPr="004415FD">
              <w:rPr>
                <w:rFonts w:ascii="Times New Roman" w:hAnsi="Times New Roman" w:cs="Times New Roman"/>
                <w:b/>
                <w:i/>
              </w:rPr>
              <w:t xml:space="preserve"> </w:t>
            </w:r>
            <w:r w:rsidRPr="004415FD">
              <w:rPr>
                <w:rFonts w:ascii="Times New Roman" w:hAnsi="Times New Roman" w:cs="Times New Roman"/>
              </w:rPr>
              <w:t>(Social Studies)</w:t>
            </w:r>
          </w:p>
          <w:p w:rsidR="00AB465A" w:rsidRPr="004415FD" w:rsidRDefault="00CC5450" w:rsidP="00AB465A">
            <w:pPr>
              <w:rPr>
                <w:rFonts w:ascii="Times New Roman" w:hAnsi="Times New Roman" w:cs="Times New Roman"/>
                <w:b/>
                <w:i/>
              </w:rPr>
            </w:pPr>
            <w:r w:rsidRPr="004415FD">
              <w:rPr>
                <w:rFonts w:ascii="Times New Roman" w:hAnsi="Times New Roman" w:cs="Times New Roman"/>
                <w:b/>
                <w:i/>
              </w:rPr>
              <w:t>Explain probability and how probability is related to fractions</w:t>
            </w:r>
            <w:r w:rsidR="00AB465A" w:rsidRPr="004415FD">
              <w:rPr>
                <w:rFonts w:ascii="Times New Roman" w:hAnsi="Times New Roman" w:cs="Times New Roman"/>
                <w:b/>
                <w:i/>
              </w:rPr>
              <w:t xml:space="preserve"> </w:t>
            </w:r>
            <w:r w:rsidR="00AB465A" w:rsidRPr="004415FD">
              <w:rPr>
                <w:rFonts w:ascii="Times New Roman" w:hAnsi="Times New Roman" w:cs="Times New Roman"/>
              </w:rPr>
              <w:t>(Math)</w:t>
            </w:r>
            <w:r w:rsidR="00AB465A" w:rsidRPr="004415FD">
              <w:rPr>
                <w:rFonts w:ascii="Times New Roman" w:hAnsi="Times New Roman" w:cs="Times New Roman"/>
                <w:b/>
                <w:i/>
              </w:rPr>
              <w:t xml:space="preserve"> </w:t>
            </w:r>
          </w:p>
          <w:p w:rsidR="00AB465A" w:rsidRPr="004415FD" w:rsidRDefault="00AB465A" w:rsidP="0054011A">
            <w:pPr>
              <w:rPr>
                <w:rFonts w:ascii="Times New Roman" w:hAnsi="Times New Roman" w:cs="Times New Roman"/>
              </w:rPr>
            </w:pPr>
          </w:p>
        </w:tc>
        <w:tc>
          <w:tcPr>
            <w:tcW w:w="2395" w:type="pct"/>
          </w:tcPr>
          <w:p w:rsidR="00FD6205" w:rsidRPr="004415FD" w:rsidRDefault="00FD6205" w:rsidP="0054011A">
            <w:pPr>
              <w:rPr>
                <w:rFonts w:ascii="Times New Roman" w:hAnsi="Times New Roman" w:cs="Times New Roman"/>
              </w:rPr>
            </w:pPr>
            <w:r w:rsidRPr="004415FD">
              <w:rPr>
                <w:rFonts w:ascii="Times New Roman" w:hAnsi="Times New Roman" w:cs="Times New Roman"/>
              </w:rPr>
              <w:t>Because I am a non-indigenous teacher, I like to use this video so that the information about First Nations culture and history are being presented in a more authentic way. It is also a nice way to allow students to see how the game is played in an authentic way.</w:t>
            </w:r>
          </w:p>
          <w:p w:rsidR="00FD6205" w:rsidRPr="004415FD" w:rsidRDefault="00FD6205" w:rsidP="0054011A">
            <w:pPr>
              <w:rPr>
                <w:rFonts w:ascii="Times New Roman" w:hAnsi="Times New Roman" w:cs="Times New Roman"/>
              </w:rPr>
            </w:pPr>
            <w:r w:rsidRPr="004415FD">
              <w:rPr>
                <w:rFonts w:ascii="Times New Roman" w:hAnsi="Times New Roman" w:cs="Times New Roman"/>
              </w:rPr>
              <w:t>I do let students know a couple of ground rules for our games:</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1) we will NOT be gambling because it’s not allowed in school </w:t>
            </w:r>
          </w:p>
          <w:p w:rsidR="00FD6205" w:rsidRPr="004415FD" w:rsidRDefault="00FD6205" w:rsidP="0054011A">
            <w:pPr>
              <w:rPr>
                <w:rFonts w:ascii="Times New Roman" w:hAnsi="Times New Roman" w:cs="Times New Roman"/>
              </w:rPr>
            </w:pPr>
            <w:r w:rsidRPr="004415FD">
              <w:rPr>
                <w:rFonts w:ascii="Times New Roman" w:hAnsi="Times New Roman" w:cs="Times New Roman"/>
              </w:rPr>
              <w:t>2) we will not be doing ‘fake outs’ as described in the video until we are well practiced and everyone knows how to play (you may decide to not ever allow ‘fake outs’)</w:t>
            </w:r>
          </w:p>
          <w:p w:rsidR="00FD6205" w:rsidRPr="004415FD" w:rsidRDefault="00507785" w:rsidP="0054011A">
            <w:pPr>
              <w:rPr>
                <w:rFonts w:ascii="Times New Roman" w:hAnsi="Times New Roman" w:cs="Times New Roman"/>
              </w:rPr>
            </w:pPr>
            <w:r w:rsidRPr="004415FD">
              <w:rPr>
                <w:rFonts w:ascii="Times New Roman" w:hAnsi="Times New Roman" w:cs="Times New Roman"/>
              </w:rPr>
              <w:t>Lahal was first</w:t>
            </w:r>
            <w:r w:rsidR="00FD6205" w:rsidRPr="004415FD">
              <w:rPr>
                <w:rFonts w:ascii="Times New Roman" w:hAnsi="Times New Roman" w:cs="Times New Roman"/>
              </w:rPr>
              <w:t xml:space="preserve"> played 2000-3000 years ago when neighboring nations were fighting over boundaries. They used different games to settle their disputes.</w:t>
            </w:r>
          </w:p>
          <w:p w:rsidR="00FD6205" w:rsidRPr="004415FD" w:rsidRDefault="00FD6205" w:rsidP="0054011A">
            <w:pPr>
              <w:rPr>
                <w:rFonts w:ascii="Times New Roman" w:hAnsi="Times New Roman" w:cs="Times New Roman"/>
              </w:rPr>
            </w:pPr>
            <w:r w:rsidRPr="004415FD">
              <w:rPr>
                <w:rFonts w:ascii="Times New Roman" w:hAnsi="Times New Roman" w:cs="Times New Roman"/>
              </w:rPr>
              <w:t>There are so many non-math related directions you could go with this information alone!</w:t>
            </w:r>
          </w:p>
        </w:tc>
      </w:tr>
      <w:tr w:rsidR="00FD6205" w:rsidRPr="00241CF2" w:rsidTr="0054011A">
        <w:trPr>
          <w:trHeight w:val="985"/>
        </w:trPr>
        <w:tc>
          <w:tcPr>
            <w:tcW w:w="2605" w:type="pct"/>
          </w:tcPr>
          <w:p w:rsidR="00FD6205" w:rsidRPr="004415FD" w:rsidRDefault="00FD6205" w:rsidP="0054011A">
            <w:pPr>
              <w:rPr>
                <w:rFonts w:ascii="Times New Roman" w:hAnsi="Times New Roman" w:cs="Times New Roman"/>
                <w:b/>
              </w:rPr>
            </w:pPr>
            <w:r w:rsidRPr="004415FD">
              <w:rPr>
                <w:rFonts w:ascii="Times New Roman" w:hAnsi="Times New Roman" w:cs="Times New Roman"/>
                <w:b/>
              </w:rPr>
              <w:t xml:space="preserve">Processing: </w:t>
            </w:r>
          </w:p>
          <w:p w:rsidR="00FD6205" w:rsidRPr="004415FD" w:rsidRDefault="00FD6205" w:rsidP="0054011A">
            <w:pPr>
              <w:rPr>
                <w:rFonts w:ascii="Times New Roman" w:hAnsi="Times New Roman" w:cs="Times New Roman"/>
              </w:rPr>
            </w:pPr>
            <w:r w:rsidRPr="004415FD">
              <w:rPr>
                <w:rFonts w:ascii="Times New Roman" w:hAnsi="Times New Roman" w:cs="Times New Roman"/>
              </w:rPr>
              <w:t>After the video is complete put the students into 2 teams.</w:t>
            </w:r>
          </w:p>
          <w:p w:rsidR="00FD6205" w:rsidRPr="004415FD" w:rsidRDefault="00FD6205" w:rsidP="0054011A">
            <w:pPr>
              <w:rPr>
                <w:rFonts w:ascii="Times New Roman" w:hAnsi="Times New Roman" w:cs="Times New Roman"/>
              </w:rPr>
            </w:pPr>
            <w:r w:rsidRPr="004415FD">
              <w:rPr>
                <w:rFonts w:ascii="Times New Roman" w:hAnsi="Times New Roman" w:cs="Times New Roman"/>
              </w:rPr>
              <w:t>Ask team 1 to be on one side of the room and team 2 to be on the other.</w:t>
            </w:r>
          </w:p>
          <w:p w:rsidR="00FD6205" w:rsidRPr="004415FD" w:rsidRDefault="00FD6205" w:rsidP="0054011A">
            <w:pPr>
              <w:rPr>
                <w:rFonts w:ascii="Times New Roman" w:hAnsi="Times New Roman" w:cs="Times New Roman"/>
              </w:rPr>
            </w:pPr>
            <w:r w:rsidRPr="004415FD">
              <w:rPr>
                <w:rFonts w:ascii="Times New Roman" w:hAnsi="Times New Roman" w:cs="Times New Roman"/>
              </w:rPr>
              <w:t>Set 5 chairs on each side (so 10 chairs in total) facing each other (as you see on the video).</w:t>
            </w:r>
          </w:p>
          <w:p w:rsidR="00FD6205" w:rsidRPr="004415FD" w:rsidRDefault="00FD6205" w:rsidP="0054011A">
            <w:pPr>
              <w:rPr>
                <w:rFonts w:ascii="Times New Roman" w:hAnsi="Times New Roman" w:cs="Times New Roman"/>
              </w:rPr>
            </w:pPr>
          </w:p>
          <w:p w:rsidR="00FD6205" w:rsidRPr="004415FD" w:rsidRDefault="00507785" w:rsidP="0054011A">
            <w:pPr>
              <w:rPr>
                <w:rFonts w:ascii="Times New Roman" w:hAnsi="Times New Roman" w:cs="Times New Roman"/>
              </w:rPr>
            </w:pPr>
            <w:r w:rsidRPr="004415FD">
              <w:rPr>
                <w:rFonts w:ascii="Times New Roman" w:hAnsi="Times New Roman" w:cs="Times New Roman"/>
              </w:rPr>
              <w:t>T</w:t>
            </w:r>
            <w:r w:rsidR="00FD6205" w:rsidRPr="004415FD">
              <w:rPr>
                <w:rFonts w:ascii="Times New Roman" w:hAnsi="Times New Roman" w:cs="Times New Roman"/>
              </w:rPr>
              <w:t xml:space="preserve">hen show them the 4 places the ‘white bones’ can be: Left, Right, Inside, Outside. It is really important to realize that ‘left’ refers to the bone holder’s left (not the left of the shooter/chooser). </w:t>
            </w:r>
            <w:r w:rsidRPr="004415FD">
              <w:rPr>
                <w:rFonts w:ascii="Times New Roman" w:hAnsi="Times New Roman" w:cs="Times New Roman"/>
              </w:rPr>
              <w:t>You can</w:t>
            </w:r>
            <w:r w:rsidR="00FD6205" w:rsidRPr="004415FD">
              <w:rPr>
                <w:rFonts w:ascii="Times New Roman" w:hAnsi="Times New Roman" w:cs="Times New Roman"/>
              </w:rPr>
              <w:t xml:space="preserve"> laminate the attached poster and put two </w:t>
            </w:r>
            <w:r w:rsidR="00FD6205" w:rsidRPr="004415FD">
              <w:rPr>
                <w:rFonts w:ascii="Times New Roman" w:hAnsi="Times New Roman" w:cs="Times New Roman"/>
              </w:rPr>
              <w:lastRenderedPageBreak/>
              <w:t>on the ground in front of each team to support them.</w:t>
            </w:r>
          </w:p>
          <w:p w:rsidR="00FD6205" w:rsidRPr="004415FD" w:rsidRDefault="00FD6205" w:rsidP="0054011A">
            <w:pPr>
              <w:rPr>
                <w:rFonts w:ascii="Times New Roman" w:hAnsi="Times New Roman" w:cs="Times New Roman"/>
              </w:rPr>
            </w:pPr>
            <w:r w:rsidRPr="004415FD">
              <w:rPr>
                <w:rFonts w:ascii="Times New Roman" w:hAnsi="Times New Roman" w:cs="Times New Roman"/>
              </w:rPr>
              <w:t>See detailed instructions on the attached sheet.</w:t>
            </w:r>
          </w:p>
          <w:p w:rsidR="00FD6205" w:rsidRPr="004415FD" w:rsidRDefault="00FD6205" w:rsidP="0054011A">
            <w:pPr>
              <w:rPr>
                <w:rFonts w:ascii="Times New Roman" w:hAnsi="Times New Roman" w:cs="Times New Roman"/>
              </w:rPr>
            </w:pPr>
          </w:p>
          <w:p w:rsidR="00FD6205" w:rsidRPr="004415FD" w:rsidRDefault="00FD6205" w:rsidP="0054011A">
            <w:pPr>
              <w:rPr>
                <w:rFonts w:ascii="Times New Roman" w:hAnsi="Times New Roman" w:cs="Times New Roman"/>
              </w:rPr>
            </w:pPr>
            <w:r w:rsidRPr="004415FD">
              <w:rPr>
                <w:rFonts w:ascii="Times New Roman" w:hAnsi="Times New Roman" w:cs="Times New Roman"/>
              </w:rPr>
              <w:t>Lastly, before</w:t>
            </w:r>
            <w:r w:rsidR="00507785" w:rsidRPr="004415FD">
              <w:rPr>
                <w:rFonts w:ascii="Times New Roman" w:hAnsi="Times New Roman" w:cs="Times New Roman"/>
              </w:rPr>
              <w:t xml:space="preserve"> you</w:t>
            </w:r>
            <w:r w:rsidRPr="004415FD">
              <w:rPr>
                <w:rFonts w:ascii="Times New Roman" w:hAnsi="Times New Roman" w:cs="Times New Roman"/>
              </w:rPr>
              <w:t xml:space="preserve"> begin, two players from each team must keep track of the guesses and actual outcomes (both sheets will be identical – it is a way to ensure accurate results). These</w:t>
            </w:r>
            <w:r w:rsidR="00507785" w:rsidRPr="004415FD">
              <w:rPr>
                <w:rFonts w:ascii="Times New Roman" w:hAnsi="Times New Roman" w:cs="Times New Roman"/>
              </w:rPr>
              <w:t xml:space="preserve"> score sheets</w:t>
            </w:r>
            <w:r w:rsidRPr="004415FD">
              <w:rPr>
                <w:rFonts w:ascii="Times New Roman" w:hAnsi="Times New Roman" w:cs="Times New Roman"/>
              </w:rPr>
              <w:t xml:space="preserve"> are underneath the poster</w:t>
            </w:r>
            <w:r w:rsidR="00507785" w:rsidRPr="004415FD">
              <w:rPr>
                <w:rFonts w:ascii="Times New Roman" w:hAnsi="Times New Roman" w:cs="Times New Roman"/>
              </w:rPr>
              <w:t>s in the attached document.</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Once a few rounds have been played, </w:t>
            </w:r>
            <w:r w:rsidR="00507785" w:rsidRPr="004415FD">
              <w:rPr>
                <w:rFonts w:ascii="Times New Roman" w:hAnsi="Times New Roman" w:cs="Times New Roman"/>
              </w:rPr>
              <w:t>you may wish to add</w:t>
            </w:r>
            <w:r w:rsidRPr="004415FD">
              <w:rPr>
                <w:rFonts w:ascii="Times New Roman" w:hAnsi="Times New Roman" w:cs="Times New Roman"/>
              </w:rPr>
              <w:t xml:space="preserve"> the music and students are welcome to tap sticks, clap, etc.</w:t>
            </w:r>
          </w:p>
          <w:p w:rsidR="008C3026" w:rsidRPr="004415FD" w:rsidRDefault="008C3026" w:rsidP="0054011A">
            <w:pPr>
              <w:rPr>
                <w:rFonts w:ascii="Times New Roman" w:hAnsi="Times New Roman" w:cs="Times New Roman"/>
              </w:rPr>
            </w:pPr>
          </w:p>
          <w:p w:rsidR="008C3026" w:rsidRPr="004415FD" w:rsidRDefault="008C3026" w:rsidP="0054011A">
            <w:pPr>
              <w:rPr>
                <w:rFonts w:ascii="Times New Roman" w:hAnsi="Times New Roman" w:cs="Times New Roman"/>
              </w:rPr>
            </w:pPr>
            <w:r w:rsidRPr="004415FD">
              <w:rPr>
                <w:rFonts w:ascii="Times New Roman" w:hAnsi="Times New Roman" w:cs="Times New Roman"/>
              </w:rPr>
              <w:t>I like to ask them at this point if they think this is a game of skill or chance and what the probability of winning the ‘bones’ is. It’s a predication for younger students but older students might demonstrate their knowledge of probability.</w:t>
            </w:r>
          </w:p>
        </w:tc>
        <w:tc>
          <w:tcPr>
            <w:tcW w:w="2395" w:type="pct"/>
          </w:tcPr>
          <w:p w:rsidR="00FD6205" w:rsidRPr="004415FD" w:rsidRDefault="00FD6205" w:rsidP="0054011A">
            <w:pPr>
              <w:rPr>
                <w:rFonts w:ascii="Times New Roman" w:hAnsi="Times New Roman" w:cs="Times New Roman"/>
              </w:rPr>
            </w:pPr>
            <w:r w:rsidRPr="004415FD">
              <w:rPr>
                <w:rFonts w:ascii="Times New Roman" w:hAnsi="Times New Roman" w:cs="Times New Roman"/>
              </w:rPr>
              <w:lastRenderedPageBreak/>
              <w:t xml:space="preserve">Once they know how to play you could have 2 games going at the same time so all are playing but for the first time </w:t>
            </w:r>
            <w:r w:rsidR="00507785" w:rsidRPr="004415FD">
              <w:rPr>
                <w:rFonts w:ascii="Times New Roman" w:hAnsi="Times New Roman" w:cs="Times New Roman"/>
              </w:rPr>
              <w:t>I suggest only playing one game</w:t>
            </w:r>
            <w:r w:rsidRPr="004415FD">
              <w:rPr>
                <w:rFonts w:ascii="Times New Roman" w:hAnsi="Times New Roman" w:cs="Times New Roman"/>
              </w:rPr>
              <w:t>.</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You can have 3-7 players per team playing at once, but </w:t>
            </w:r>
            <w:r w:rsidR="00507785" w:rsidRPr="004415FD">
              <w:rPr>
                <w:rFonts w:ascii="Times New Roman" w:hAnsi="Times New Roman" w:cs="Times New Roman"/>
              </w:rPr>
              <w:t>the standard is</w:t>
            </w:r>
            <w:r w:rsidRPr="004415FD">
              <w:rPr>
                <w:rFonts w:ascii="Times New Roman" w:hAnsi="Times New Roman" w:cs="Times New Roman"/>
              </w:rPr>
              <w:t xml:space="preserve"> 5</w:t>
            </w:r>
            <w:r w:rsidR="00507785" w:rsidRPr="004415FD">
              <w:rPr>
                <w:rFonts w:ascii="Times New Roman" w:hAnsi="Times New Roman" w:cs="Times New Roman"/>
              </w:rPr>
              <w:t xml:space="preserve"> players</w:t>
            </w:r>
            <w:r w:rsidRPr="004415FD">
              <w:rPr>
                <w:rFonts w:ascii="Times New Roman" w:hAnsi="Times New Roman" w:cs="Times New Roman"/>
              </w:rPr>
              <w:t>. Also there doesn’t need to be the same number of players on each side.</w:t>
            </w:r>
            <w:r w:rsidR="00507785" w:rsidRPr="004415FD">
              <w:rPr>
                <w:rFonts w:ascii="Times New Roman" w:hAnsi="Times New Roman" w:cs="Times New Roman"/>
              </w:rPr>
              <w:t xml:space="preserve"> Position students</w:t>
            </w:r>
            <w:r w:rsidRPr="004415FD">
              <w:rPr>
                <w:rFonts w:ascii="Times New Roman" w:hAnsi="Times New Roman" w:cs="Times New Roman"/>
              </w:rPr>
              <w:t xml:space="preserve"> close enough to be able to pass the ‘bones’ and sticks back and forth.</w:t>
            </w: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This needs to be shown a few times and many students might not ‘get it’ until they start playing. </w:t>
            </w:r>
            <w:r w:rsidR="001A16E1" w:rsidRPr="004415FD">
              <w:rPr>
                <w:rFonts w:ascii="Times New Roman" w:hAnsi="Times New Roman" w:cs="Times New Roman"/>
              </w:rPr>
              <w:t>I suggest doing a</w:t>
            </w:r>
            <w:r w:rsidRPr="004415FD">
              <w:rPr>
                <w:rFonts w:ascii="Times New Roman" w:hAnsi="Times New Roman" w:cs="Times New Roman"/>
              </w:rPr>
              <w:t xml:space="preserve"> practice round to show all the possibilities and the result of </w:t>
            </w:r>
            <w:r w:rsidRPr="004415FD">
              <w:rPr>
                <w:rFonts w:ascii="Times New Roman" w:hAnsi="Times New Roman" w:cs="Times New Roman"/>
              </w:rPr>
              <w:lastRenderedPageBreak/>
              <w:t xml:space="preserve">each. There are many variations of this game </w:t>
            </w:r>
            <w:r w:rsidR="001A16E1" w:rsidRPr="004415FD">
              <w:rPr>
                <w:rFonts w:ascii="Times New Roman" w:hAnsi="Times New Roman" w:cs="Times New Roman"/>
              </w:rPr>
              <w:t>as it was used by many different groups of peoples and so this is one version</w:t>
            </w:r>
            <w:r w:rsidRPr="004415FD">
              <w:rPr>
                <w:rFonts w:ascii="Times New Roman" w:hAnsi="Times New Roman" w:cs="Times New Roman"/>
              </w:rPr>
              <w:t>.</w:t>
            </w:r>
            <w:r w:rsidR="001A16E1" w:rsidRPr="004415FD">
              <w:rPr>
                <w:rFonts w:ascii="Times New Roman" w:hAnsi="Times New Roman" w:cs="Times New Roman"/>
              </w:rPr>
              <w:t xml:space="preserve"> If you have students who know the game and play a different version, play theirs!</w:t>
            </w:r>
          </w:p>
          <w:p w:rsidR="00FD6205" w:rsidRPr="004415FD" w:rsidRDefault="001A16E1" w:rsidP="0054011A">
            <w:pPr>
              <w:rPr>
                <w:rFonts w:ascii="Times New Roman" w:hAnsi="Times New Roman" w:cs="Times New Roman"/>
              </w:rPr>
            </w:pPr>
            <w:r w:rsidRPr="004415FD">
              <w:rPr>
                <w:rFonts w:ascii="Times New Roman" w:hAnsi="Times New Roman" w:cs="Times New Roman"/>
              </w:rPr>
              <w:t>You can</w:t>
            </w:r>
            <w:r w:rsidR="00FD6205" w:rsidRPr="004415FD">
              <w:rPr>
                <w:rFonts w:ascii="Times New Roman" w:hAnsi="Times New Roman" w:cs="Times New Roman"/>
              </w:rPr>
              <w:t xml:space="preserve"> ‘sub’ in students after one team w</w:t>
            </w:r>
            <w:r w:rsidRPr="004415FD">
              <w:rPr>
                <w:rFonts w:ascii="Times New Roman" w:hAnsi="Times New Roman" w:cs="Times New Roman"/>
              </w:rPr>
              <w:t>ins a round</w:t>
            </w:r>
            <w:r w:rsidR="00FD6205" w:rsidRPr="004415FD">
              <w:rPr>
                <w:rFonts w:ascii="Times New Roman" w:hAnsi="Times New Roman" w:cs="Times New Roman"/>
              </w:rPr>
              <w:t xml:space="preserve"> or after 5-7 minutes of play so that they all had a chance to play.</w:t>
            </w:r>
          </w:p>
          <w:p w:rsidR="00FD6205" w:rsidRPr="004415FD" w:rsidRDefault="001A16E1" w:rsidP="0054011A">
            <w:pPr>
              <w:rPr>
                <w:rFonts w:ascii="Times New Roman" w:hAnsi="Times New Roman" w:cs="Times New Roman"/>
              </w:rPr>
            </w:pPr>
            <w:r w:rsidRPr="004415FD">
              <w:rPr>
                <w:rFonts w:ascii="Times New Roman" w:hAnsi="Times New Roman" w:cs="Times New Roman"/>
              </w:rPr>
              <w:t>Knowing lefts from rights (of the opposite player) can be</w:t>
            </w:r>
            <w:r w:rsidR="00FD6205" w:rsidRPr="004415FD">
              <w:rPr>
                <w:rFonts w:ascii="Times New Roman" w:hAnsi="Times New Roman" w:cs="Times New Roman"/>
              </w:rPr>
              <w:t xml:space="preserve"> very challenging for them – they need to use the left and right of the bone holders (not the shooters).</w:t>
            </w:r>
          </w:p>
          <w:p w:rsidR="00FD6205" w:rsidRPr="004415FD" w:rsidRDefault="001A16E1" w:rsidP="0054011A">
            <w:pPr>
              <w:rPr>
                <w:rFonts w:ascii="Times New Roman" w:hAnsi="Times New Roman" w:cs="Times New Roman"/>
              </w:rPr>
            </w:pPr>
            <w:r w:rsidRPr="004415FD">
              <w:rPr>
                <w:rFonts w:ascii="Times New Roman" w:hAnsi="Times New Roman" w:cs="Times New Roman"/>
              </w:rPr>
              <w:t>O</w:t>
            </w:r>
            <w:r w:rsidR="00FD6205" w:rsidRPr="004415FD">
              <w:rPr>
                <w:rFonts w:ascii="Times New Roman" w:hAnsi="Times New Roman" w:cs="Times New Roman"/>
              </w:rPr>
              <w:t>ne student as the announcer helps with this task. So</w:t>
            </w:r>
            <w:r w:rsidRPr="004415FD">
              <w:rPr>
                <w:rFonts w:ascii="Times New Roman" w:hAnsi="Times New Roman" w:cs="Times New Roman"/>
              </w:rPr>
              <w:t>, for example,</w:t>
            </w:r>
            <w:r w:rsidR="00FD6205" w:rsidRPr="004415FD">
              <w:rPr>
                <w:rFonts w:ascii="Times New Roman" w:hAnsi="Times New Roman" w:cs="Times New Roman"/>
              </w:rPr>
              <w:t xml:space="preserve"> they</w:t>
            </w:r>
            <w:r w:rsidRPr="004415FD">
              <w:rPr>
                <w:rFonts w:ascii="Times New Roman" w:hAnsi="Times New Roman" w:cs="Times New Roman"/>
              </w:rPr>
              <w:t xml:space="preserve"> might</w:t>
            </w:r>
            <w:r w:rsidR="00FD6205" w:rsidRPr="004415FD">
              <w:rPr>
                <w:rFonts w:ascii="Times New Roman" w:hAnsi="Times New Roman" w:cs="Times New Roman"/>
              </w:rPr>
              <w:t xml:space="preserve"> say ‘guess is left, actual is outside’. </w:t>
            </w:r>
            <w:r w:rsidRPr="004415FD">
              <w:rPr>
                <w:rFonts w:ascii="Times New Roman" w:hAnsi="Times New Roman" w:cs="Times New Roman"/>
              </w:rPr>
              <w:t>You may need to be the announcer first to model.</w:t>
            </w:r>
          </w:p>
          <w:p w:rsidR="00FD6205" w:rsidRPr="004415FD" w:rsidRDefault="00FD6205" w:rsidP="0054011A">
            <w:pPr>
              <w:rPr>
                <w:rFonts w:ascii="Times New Roman" w:hAnsi="Times New Roman" w:cs="Times New Roman"/>
              </w:rPr>
            </w:pPr>
          </w:p>
        </w:tc>
      </w:tr>
      <w:tr w:rsidR="00FD6205" w:rsidRPr="00241CF2" w:rsidTr="0054011A">
        <w:trPr>
          <w:trHeight w:val="74"/>
        </w:trPr>
        <w:tc>
          <w:tcPr>
            <w:tcW w:w="2605" w:type="pct"/>
          </w:tcPr>
          <w:p w:rsidR="00FD6205" w:rsidRPr="004415FD" w:rsidRDefault="00FD6205" w:rsidP="0054011A">
            <w:pPr>
              <w:tabs>
                <w:tab w:val="left" w:pos="284"/>
              </w:tabs>
              <w:rPr>
                <w:rFonts w:ascii="Times New Roman" w:hAnsi="Times New Roman" w:cs="Times New Roman"/>
                <w:b/>
              </w:rPr>
            </w:pPr>
            <w:r w:rsidRPr="004415FD">
              <w:rPr>
                <w:rFonts w:ascii="Times New Roman" w:hAnsi="Times New Roman" w:cs="Times New Roman"/>
                <w:b/>
              </w:rPr>
              <w:lastRenderedPageBreak/>
              <w:t>Transforming:</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Discussion Questions in groups:</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a) What is probability? What other words can we use to describe probability?</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b) What probability games do you play or know about?</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c) What are some games that you play in your culture (this includes your familial culture). Discuss if you think they are games of skill, chance or both and why.</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d) Why are games important in different cultures?</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e) How has colonialization affected the playing of Lahal?</w:t>
            </w:r>
          </w:p>
          <w:p w:rsidR="006D5190" w:rsidRPr="004415FD" w:rsidRDefault="006D5190" w:rsidP="0054011A">
            <w:pPr>
              <w:tabs>
                <w:tab w:val="left" w:pos="284"/>
              </w:tabs>
              <w:rPr>
                <w:rFonts w:ascii="Times New Roman" w:hAnsi="Times New Roman" w:cs="Times New Roman"/>
              </w:rPr>
            </w:pPr>
            <w:r w:rsidRPr="004415FD">
              <w:rPr>
                <w:rFonts w:ascii="Times New Roman" w:hAnsi="Times New Roman" w:cs="Times New Roman"/>
              </w:rPr>
              <w:t>f) How is Lahal related to decision making and policies?</w:t>
            </w:r>
          </w:p>
          <w:p w:rsidR="006D5190" w:rsidRPr="004415FD" w:rsidRDefault="006D5190" w:rsidP="0054011A">
            <w:pPr>
              <w:tabs>
                <w:tab w:val="left" w:pos="284"/>
              </w:tabs>
              <w:rPr>
                <w:rFonts w:ascii="Times New Roman" w:hAnsi="Times New Roman" w:cs="Times New Roman"/>
              </w:rPr>
            </w:pPr>
          </w:p>
          <w:p w:rsidR="008C3026" w:rsidRPr="004415FD" w:rsidRDefault="008C3026" w:rsidP="0054011A">
            <w:pPr>
              <w:tabs>
                <w:tab w:val="left" w:pos="284"/>
              </w:tabs>
              <w:rPr>
                <w:rFonts w:ascii="Times New Roman" w:hAnsi="Times New Roman" w:cs="Times New Roman"/>
              </w:rPr>
            </w:pPr>
            <w:r w:rsidRPr="004415FD">
              <w:rPr>
                <w:rFonts w:ascii="Times New Roman" w:hAnsi="Times New Roman" w:cs="Times New Roman"/>
              </w:rPr>
              <w:t>Grades 4/5:</w:t>
            </w:r>
          </w:p>
          <w:p w:rsidR="008C3026"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1) </w:t>
            </w:r>
            <w:r w:rsidR="008C3026" w:rsidRPr="004415FD">
              <w:rPr>
                <w:rFonts w:ascii="Times New Roman" w:hAnsi="Times New Roman" w:cs="Times New Roman"/>
              </w:rPr>
              <w:t>Find the experimental probability of each outcome using the data you collected:</w:t>
            </w:r>
          </w:p>
          <w:p w:rsidR="008C3026" w:rsidRPr="004415FD" w:rsidRDefault="008C3026" w:rsidP="0054011A">
            <w:pPr>
              <w:tabs>
                <w:tab w:val="left" w:pos="284"/>
              </w:tabs>
              <w:rPr>
                <w:rFonts w:ascii="Times New Roman" w:hAnsi="Times New Roman" w:cs="Times New Roman"/>
              </w:rPr>
            </w:pPr>
            <w:r w:rsidRPr="004415FD">
              <w:rPr>
                <w:rFonts w:ascii="Times New Roman" w:hAnsi="Times New Roman" w:cs="Times New Roman"/>
              </w:rPr>
              <w:t>Both white, one white, both taped</w:t>
            </w:r>
          </w:p>
          <w:p w:rsidR="008C3026"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2) </w:t>
            </w:r>
            <w:r w:rsidR="008C3026" w:rsidRPr="004415FD">
              <w:rPr>
                <w:rFonts w:ascii="Times New Roman" w:hAnsi="Times New Roman" w:cs="Times New Roman"/>
              </w:rPr>
              <w:t>In groups ask students to determine each value and discuss which had the most and least outcomes and if the results surprised them in any way (and explain why).</w:t>
            </w:r>
          </w:p>
          <w:p w:rsidR="008C3026"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3) </w:t>
            </w:r>
            <w:r w:rsidR="008C3026" w:rsidRPr="004415FD">
              <w:rPr>
                <w:rFonts w:ascii="Times New Roman" w:hAnsi="Times New Roman" w:cs="Times New Roman"/>
              </w:rPr>
              <w:t>You can also compare and order the various fractions you get from the data sheets (especially if you have more than one game going on at a time)</w:t>
            </w:r>
            <w:r w:rsidRPr="004415FD">
              <w:rPr>
                <w:rFonts w:ascii="Times New Roman" w:hAnsi="Times New Roman" w:cs="Times New Roman"/>
              </w:rPr>
              <w:t xml:space="preserve"> </w:t>
            </w:r>
            <w:r w:rsidRPr="004415FD">
              <w:rPr>
                <w:rFonts w:ascii="Times New Roman" w:hAnsi="Times New Roman" w:cs="Times New Roman"/>
              </w:rPr>
              <w:lastRenderedPageBreak/>
              <w:t>such as: how many times was ‘right’ guessed and how often was it actually ‘right’? Do this for all the guesses and actual outcomes and search for patterns. Which guess was most common? Which was least common? Which actual outcome was most common? Etc.</w:t>
            </w:r>
          </w:p>
          <w:p w:rsidR="009A67C1" w:rsidRPr="004415FD" w:rsidRDefault="009A67C1" w:rsidP="009A67C1">
            <w:pPr>
              <w:tabs>
                <w:tab w:val="left" w:pos="284"/>
              </w:tabs>
              <w:rPr>
                <w:rFonts w:ascii="Times New Roman" w:hAnsi="Times New Roman" w:cs="Times New Roman"/>
              </w:rPr>
            </w:pPr>
            <w:r w:rsidRPr="004415FD">
              <w:rPr>
                <w:rFonts w:ascii="Times New Roman" w:hAnsi="Times New Roman" w:cs="Times New Roman"/>
              </w:rPr>
              <w:t>4</w:t>
            </w:r>
            <w:r w:rsidRPr="004415FD">
              <w:rPr>
                <w:rFonts w:ascii="Times New Roman" w:hAnsi="Times New Roman" w:cs="Times New Roman"/>
              </w:rPr>
              <w:t>) Ask students to determine how many of each outcome they would expect to see and why (note: theoretical probability is not introduced until grade 6 but that doesn’t mean you can’t explore the concept at this point – you can use a chart or tree diagram to map out the possible outcomes). At this point you could also connect this to other games of chance (or something as simple as flipping a coin) and determine what is more/less likely to occur.</w:t>
            </w:r>
          </w:p>
          <w:p w:rsidR="009A67C1" w:rsidRPr="004415FD" w:rsidRDefault="009A67C1" w:rsidP="0054011A">
            <w:pPr>
              <w:tabs>
                <w:tab w:val="left" w:pos="284"/>
              </w:tabs>
              <w:rPr>
                <w:rFonts w:ascii="Times New Roman" w:hAnsi="Times New Roman" w:cs="Times New Roman"/>
              </w:rPr>
            </w:pPr>
          </w:p>
          <w:p w:rsidR="008C3026" w:rsidRPr="004415FD" w:rsidRDefault="008C3026" w:rsidP="0054011A">
            <w:pPr>
              <w:tabs>
                <w:tab w:val="left" w:pos="284"/>
              </w:tabs>
              <w:rPr>
                <w:rFonts w:ascii="Times New Roman" w:hAnsi="Times New Roman" w:cs="Times New Roman"/>
              </w:rPr>
            </w:pPr>
          </w:p>
          <w:p w:rsidR="008C3026" w:rsidRPr="004415FD" w:rsidRDefault="008C3026" w:rsidP="0054011A">
            <w:pPr>
              <w:tabs>
                <w:tab w:val="left" w:pos="284"/>
              </w:tabs>
              <w:rPr>
                <w:rFonts w:ascii="Times New Roman" w:hAnsi="Times New Roman" w:cs="Times New Roman"/>
              </w:rPr>
            </w:pPr>
            <w:r w:rsidRPr="004415FD">
              <w:rPr>
                <w:rFonts w:ascii="Times New Roman" w:hAnsi="Times New Roman" w:cs="Times New Roman"/>
              </w:rPr>
              <w:t>Grade 6/7:</w:t>
            </w:r>
          </w:p>
          <w:p w:rsidR="008C3026"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1) </w:t>
            </w:r>
            <w:r w:rsidR="00FD6205" w:rsidRPr="004415FD">
              <w:rPr>
                <w:rFonts w:ascii="Times New Roman" w:hAnsi="Times New Roman" w:cs="Times New Roman"/>
              </w:rPr>
              <w:t>Ask students to determine the theoretical probability of getting both white bones, one white bone, both taped bones</w:t>
            </w:r>
            <w:r w:rsidR="008C3026" w:rsidRPr="004415FD">
              <w:rPr>
                <w:rFonts w:ascii="Times New Roman" w:hAnsi="Times New Roman" w:cs="Times New Roman"/>
              </w:rPr>
              <w:t>. Use a chart or tree diagram to model the possible outcomes.</w:t>
            </w:r>
          </w:p>
          <w:p w:rsidR="008C3026" w:rsidRPr="004415FD" w:rsidRDefault="009A67C1" w:rsidP="008C3026">
            <w:pPr>
              <w:tabs>
                <w:tab w:val="left" w:pos="284"/>
              </w:tabs>
              <w:rPr>
                <w:rFonts w:ascii="Times New Roman" w:hAnsi="Times New Roman" w:cs="Times New Roman"/>
              </w:rPr>
            </w:pPr>
            <w:r w:rsidRPr="004415FD">
              <w:rPr>
                <w:rFonts w:ascii="Times New Roman" w:hAnsi="Times New Roman" w:cs="Times New Roman"/>
              </w:rPr>
              <w:t xml:space="preserve">2) </w:t>
            </w:r>
            <w:r w:rsidR="00FD6205" w:rsidRPr="004415FD">
              <w:rPr>
                <w:rFonts w:ascii="Times New Roman" w:hAnsi="Times New Roman" w:cs="Times New Roman"/>
              </w:rPr>
              <w:t>Use the data from the sheets to</w:t>
            </w:r>
            <w:r w:rsidR="008C3026" w:rsidRPr="004415FD">
              <w:rPr>
                <w:rFonts w:ascii="Times New Roman" w:hAnsi="Times New Roman" w:cs="Times New Roman"/>
              </w:rPr>
              <w:t>:</w:t>
            </w:r>
          </w:p>
          <w:p w:rsidR="00FD6205" w:rsidRPr="004415FD" w:rsidRDefault="00FD6205" w:rsidP="0054011A">
            <w:pPr>
              <w:tabs>
                <w:tab w:val="left" w:pos="284"/>
              </w:tabs>
              <w:rPr>
                <w:rFonts w:ascii="Times New Roman" w:hAnsi="Times New Roman" w:cs="Times New Roman"/>
              </w:rPr>
            </w:pPr>
            <w:r w:rsidRPr="004415FD">
              <w:rPr>
                <w:rFonts w:ascii="Times New Roman" w:hAnsi="Times New Roman" w:cs="Times New Roman"/>
              </w:rPr>
              <w:t>Compare the theoretical probability with experimental probability</w:t>
            </w:r>
            <w:r w:rsidR="008C3026" w:rsidRPr="004415FD">
              <w:rPr>
                <w:rFonts w:ascii="Times New Roman" w:hAnsi="Times New Roman" w:cs="Times New Roman"/>
              </w:rPr>
              <w:t xml:space="preserve"> – which has more, by how much? Why?</w:t>
            </w:r>
          </w:p>
          <w:p w:rsidR="00FD6205"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3) </w:t>
            </w:r>
            <w:r w:rsidR="00FD6205" w:rsidRPr="004415FD">
              <w:rPr>
                <w:rFonts w:ascii="Times New Roman" w:hAnsi="Times New Roman" w:cs="Times New Roman"/>
              </w:rPr>
              <w:t>Given the number of rounds played (for example 30), how many times would you expect both white bones to be chosen (a fourth of 30 is about 7 or 8), explain your thinking.</w:t>
            </w:r>
          </w:p>
          <w:p w:rsidR="00FD6205"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4) </w:t>
            </w:r>
            <w:r w:rsidR="00FD6205" w:rsidRPr="004415FD">
              <w:rPr>
                <w:rFonts w:ascii="Times New Roman" w:hAnsi="Times New Roman" w:cs="Times New Roman"/>
              </w:rPr>
              <w:t>Find the fractions of each of the guess and then the fractions of each of the actual outcomes and compare</w:t>
            </w:r>
          </w:p>
          <w:p w:rsidR="00FD6205" w:rsidRPr="004415FD" w:rsidRDefault="009A67C1" w:rsidP="0054011A">
            <w:pPr>
              <w:tabs>
                <w:tab w:val="left" w:pos="284"/>
              </w:tabs>
              <w:rPr>
                <w:rFonts w:ascii="Times New Roman" w:hAnsi="Times New Roman" w:cs="Times New Roman"/>
              </w:rPr>
            </w:pPr>
            <w:r w:rsidRPr="004415FD">
              <w:rPr>
                <w:rFonts w:ascii="Times New Roman" w:hAnsi="Times New Roman" w:cs="Times New Roman"/>
              </w:rPr>
              <w:t xml:space="preserve">5) </w:t>
            </w:r>
            <w:r w:rsidR="00FD6205" w:rsidRPr="004415FD">
              <w:rPr>
                <w:rFonts w:ascii="Times New Roman" w:hAnsi="Times New Roman" w:cs="Times New Roman"/>
              </w:rPr>
              <w:t>Do the same</w:t>
            </w:r>
            <w:r w:rsidRPr="004415FD">
              <w:rPr>
                <w:rFonts w:ascii="Times New Roman" w:hAnsi="Times New Roman" w:cs="Times New Roman"/>
              </w:rPr>
              <w:t xml:space="preserve"> as above</w:t>
            </w:r>
            <w:r w:rsidR="00FD6205" w:rsidRPr="004415FD">
              <w:rPr>
                <w:rFonts w:ascii="Times New Roman" w:hAnsi="Times New Roman" w:cs="Times New Roman"/>
              </w:rPr>
              <w:t xml:space="preserve"> but turn</w:t>
            </w:r>
            <w:r w:rsidR="008C3026" w:rsidRPr="004415FD">
              <w:rPr>
                <w:rFonts w:ascii="Times New Roman" w:hAnsi="Times New Roman" w:cs="Times New Roman"/>
              </w:rPr>
              <w:t xml:space="preserve"> the values</w:t>
            </w:r>
            <w:r w:rsidR="00FD6205" w:rsidRPr="004415FD">
              <w:rPr>
                <w:rFonts w:ascii="Times New Roman" w:hAnsi="Times New Roman" w:cs="Times New Roman"/>
              </w:rPr>
              <w:t xml:space="preserve"> into percentages and/or decimals</w:t>
            </w:r>
            <w:r w:rsidR="001A16E1" w:rsidRPr="004415FD">
              <w:rPr>
                <w:rFonts w:ascii="Times New Roman" w:hAnsi="Times New Roman" w:cs="Times New Roman"/>
              </w:rPr>
              <w:t xml:space="preserve"> and discuss which format is easier to compare in and why.</w:t>
            </w:r>
          </w:p>
          <w:p w:rsidR="001A16E1" w:rsidRPr="004415FD" w:rsidRDefault="001A16E1" w:rsidP="0054011A">
            <w:pPr>
              <w:tabs>
                <w:tab w:val="left" w:pos="284"/>
              </w:tabs>
              <w:rPr>
                <w:rFonts w:ascii="Times New Roman" w:hAnsi="Times New Roman" w:cs="Times New Roman"/>
              </w:rPr>
            </w:pPr>
          </w:p>
          <w:p w:rsidR="009A67C1" w:rsidRPr="004415FD" w:rsidRDefault="009A67C1" w:rsidP="0054011A">
            <w:pPr>
              <w:tabs>
                <w:tab w:val="left" w:pos="284"/>
              </w:tabs>
              <w:rPr>
                <w:rFonts w:ascii="Times New Roman" w:hAnsi="Times New Roman" w:cs="Times New Roman"/>
              </w:rPr>
            </w:pPr>
          </w:p>
        </w:tc>
        <w:tc>
          <w:tcPr>
            <w:tcW w:w="2395" w:type="pct"/>
          </w:tcPr>
          <w:p w:rsidR="00FD6205" w:rsidRPr="004415FD" w:rsidRDefault="00FD6205" w:rsidP="0054011A">
            <w:pPr>
              <w:rPr>
                <w:rFonts w:ascii="Times New Roman" w:hAnsi="Times New Roman" w:cs="Times New Roman"/>
              </w:rPr>
            </w:pPr>
            <w:r w:rsidRPr="004415FD">
              <w:rPr>
                <w:rFonts w:ascii="Times New Roman" w:hAnsi="Times New Roman" w:cs="Times New Roman"/>
              </w:rPr>
              <w:lastRenderedPageBreak/>
              <w:t xml:space="preserve">You will likely not have time to </w:t>
            </w:r>
            <w:r w:rsidR="008C3026" w:rsidRPr="004415FD">
              <w:rPr>
                <w:rFonts w:ascii="Times New Roman" w:hAnsi="Times New Roman" w:cs="Times New Roman"/>
              </w:rPr>
              <w:t>any</w:t>
            </w:r>
            <w:r w:rsidRPr="004415FD">
              <w:rPr>
                <w:rFonts w:ascii="Times New Roman" w:hAnsi="Times New Roman" w:cs="Times New Roman"/>
              </w:rPr>
              <w:t xml:space="preserve"> of this in the same lesson but you can carry on during the next day.</w:t>
            </w:r>
            <w:r w:rsidR="008C3026" w:rsidRPr="004415FD">
              <w:rPr>
                <w:rFonts w:ascii="Times New Roman" w:hAnsi="Times New Roman" w:cs="Times New Roman"/>
              </w:rPr>
              <w:t xml:space="preserve"> You may also want to play enough rounds to make the denominator ‘friendly’ (like 20, or 25)</w:t>
            </w:r>
          </w:p>
          <w:p w:rsidR="009A67C1" w:rsidRPr="004415FD" w:rsidRDefault="009A67C1" w:rsidP="0054011A">
            <w:pPr>
              <w:rPr>
                <w:rFonts w:ascii="Times New Roman" w:hAnsi="Times New Roman" w:cs="Times New Roman"/>
              </w:rPr>
            </w:pPr>
          </w:p>
          <w:p w:rsidR="00FD6205" w:rsidRPr="004415FD" w:rsidRDefault="00FD6205" w:rsidP="0054011A">
            <w:pPr>
              <w:rPr>
                <w:rFonts w:ascii="Times New Roman" w:hAnsi="Times New Roman" w:cs="Times New Roman"/>
              </w:rPr>
            </w:pPr>
            <w:r w:rsidRPr="004415FD">
              <w:rPr>
                <w:rFonts w:ascii="Times New Roman" w:hAnsi="Times New Roman" w:cs="Times New Roman"/>
              </w:rPr>
              <w:t xml:space="preserve">Many students think </w:t>
            </w:r>
            <w:r w:rsidR="001A16E1" w:rsidRPr="004415FD">
              <w:rPr>
                <w:rFonts w:ascii="Times New Roman" w:hAnsi="Times New Roman" w:cs="Times New Roman"/>
              </w:rPr>
              <w:t>every outcome has 50%</w:t>
            </w:r>
            <w:r w:rsidRPr="004415FD">
              <w:rPr>
                <w:rFonts w:ascii="Times New Roman" w:hAnsi="Times New Roman" w:cs="Times New Roman"/>
              </w:rPr>
              <w:t xml:space="preserve"> so you can guide them by asking ‘how many outcomes are there?’. </w:t>
            </w:r>
            <w:r w:rsidR="001A16E1" w:rsidRPr="004415FD">
              <w:rPr>
                <w:rFonts w:ascii="Times New Roman" w:hAnsi="Times New Roman" w:cs="Times New Roman"/>
              </w:rPr>
              <w:t>You can</w:t>
            </w:r>
            <w:r w:rsidRPr="004415FD">
              <w:rPr>
                <w:rFonts w:ascii="Times New Roman" w:hAnsi="Times New Roman" w:cs="Times New Roman"/>
              </w:rPr>
              <w:t xml:space="preserve"> also start with flipping two coins and looked at those outcomes </w:t>
            </w:r>
            <w:r w:rsidR="001A16E1" w:rsidRPr="004415FD">
              <w:rPr>
                <w:rFonts w:ascii="Times New Roman" w:hAnsi="Times New Roman" w:cs="Times New Roman"/>
              </w:rPr>
              <w:t>and then relate</w:t>
            </w:r>
          </w:p>
          <w:p w:rsidR="00FD6205" w:rsidRPr="004415FD" w:rsidRDefault="00FD6205" w:rsidP="0054011A">
            <w:pPr>
              <w:rPr>
                <w:rFonts w:ascii="Times New Roman" w:hAnsi="Times New Roman" w:cs="Times New Roman"/>
              </w:rPr>
            </w:pPr>
          </w:p>
          <w:p w:rsidR="00FD6205" w:rsidRPr="004415FD" w:rsidRDefault="00FD6205" w:rsidP="0054011A">
            <w:pPr>
              <w:rPr>
                <w:rFonts w:ascii="Times New Roman" w:hAnsi="Times New Roman" w:cs="Times New Roman"/>
              </w:rPr>
            </w:pPr>
            <w:r w:rsidRPr="004415FD">
              <w:rPr>
                <w:rFonts w:ascii="Times New Roman" w:hAnsi="Times New Roman" w:cs="Times New Roman"/>
              </w:rPr>
              <w:t>As you play more games you may also compare the data from various games. If you wanted to play MANY games (over the course of the year) you could keep a running total to see how the experimental probability shifts as more games are played. As more games are played the practical probability starts to become closer to the theoretical probability.</w:t>
            </w:r>
          </w:p>
          <w:p w:rsidR="009A67C1" w:rsidRPr="004415FD" w:rsidRDefault="009A67C1" w:rsidP="0054011A">
            <w:pPr>
              <w:rPr>
                <w:rFonts w:ascii="Times New Roman" w:hAnsi="Times New Roman" w:cs="Times New Roman"/>
              </w:rPr>
            </w:pPr>
          </w:p>
          <w:p w:rsidR="009A67C1" w:rsidRPr="004415FD" w:rsidRDefault="009A67C1" w:rsidP="0054011A">
            <w:pPr>
              <w:rPr>
                <w:rFonts w:ascii="Times New Roman" w:hAnsi="Times New Roman" w:cs="Times New Roman"/>
              </w:rPr>
            </w:pPr>
            <w:r w:rsidRPr="004415FD">
              <w:rPr>
                <w:rFonts w:ascii="Times New Roman" w:hAnsi="Times New Roman" w:cs="Times New Roman"/>
              </w:rPr>
              <w:t xml:space="preserve">Students can work in small groups to compare their guess and actual outcomes and in doing so this may affect how they play in the future (if they find that certain guesses were less common). This can lead to interesting discussions about how much control we have </w:t>
            </w:r>
            <w:r w:rsidRPr="004415FD">
              <w:rPr>
                <w:rFonts w:ascii="Times New Roman" w:hAnsi="Times New Roman" w:cs="Times New Roman"/>
              </w:rPr>
              <w:lastRenderedPageBreak/>
              <w:t>in games of chance. This would also be a good time to discuss the ‘fake outs’ and how using these affect the probability of the game.</w:t>
            </w:r>
          </w:p>
          <w:p w:rsidR="009A67C1" w:rsidRPr="004415FD" w:rsidRDefault="009A67C1" w:rsidP="0054011A">
            <w:pPr>
              <w:rPr>
                <w:rFonts w:ascii="Times New Roman" w:hAnsi="Times New Roman" w:cs="Times New Roman"/>
              </w:rPr>
            </w:pPr>
          </w:p>
          <w:p w:rsidR="009A67C1" w:rsidRPr="004415FD" w:rsidRDefault="009A67C1" w:rsidP="009A67C1">
            <w:pPr>
              <w:rPr>
                <w:rFonts w:ascii="Times New Roman" w:hAnsi="Times New Roman" w:cs="Times New Roman"/>
                <w:u w:val="single"/>
              </w:rPr>
            </w:pPr>
            <w:r w:rsidRPr="004415FD">
              <w:rPr>
                <w:rFonts w:ascii="Times New Roman" w:hAnsi="Times New Roman" w:cs="Times New Roman"/>
                <w:u w:val="single"/>
              </w:rPr>
              <w:t xml:space="preserve">Assessment Task </w:t>
            </w:r>
            <w:r w:rsidRPr="004415FD">
              <w:rPr>
                <w:rFonts w:ascii="Times New Roman" w:hAnsi="Times New Roman" w:cs="Times New Roman"/>
                <w:u w:val="single"/>
              </w:rPr>
              <w:t>Grade 4/5:</w:t>
            </w:r>
          </w:p>
          <w:p w:rsidR="009A67C1" w:rsidRPr="004415FD" w:rsidRDefault="009A67C1" w:rsidP="009A67C1">
            <w:pPr>
              <w:rPr>
                <w:rFonts w:ascii="Times New Roman" w:hAnsi="Times New Roman" w:cs="Times New Roman"/>
                <w:u w:val="single"/>
              </w:rPr>
            </w:pPr>
            <w:r w:rsidRPr="004415FD">
              <w:rPr>
                <w:rFonts w:ascii="Times New Roman" w:hAnsi="Times New Roman" w:cs="Times New Roman"/>
                <w:u w:val="single"/>
              </w:rPr>
              <w:t xml:space="preserve">Write to explain what experimental probability is and how we use fractions in probability. How do we know if something is more or less likely? Use examples from your data to help in your explanation. What are </w:t>
            </w:r>
            <w:r w:rsidRPr="004415FD">
              <w:rPr>
                <w:rFonts w:ascii="Times New Roman" w:hAnsi="Times New Roman" w:cs="Times New Roman"/>
                <w:u w:val="single"/>
              </w:rPr>
              <w:t>3</w:t>
            </w:r>
            <w:r w:rsidRPr="004415FD">
              <w:rPr>
                <w:rFonts w:ascii="Times New Roman" w:hAnsi="Times New Roman" w:cs="Times New Roman"/>
                <w:u w:val="single"/>
              </w:rPr>
              <w:t xml:space="preserve"> things you learned from these lessons?</w:t>
            </w:r>
            <w:r w:rsidRPr="004415FD">
              <w:rPr>
                <w:rFonts w:ascii="Times New Roman" w:hAnsi="Times New Roman" w:cs="Times New Roman"/>
                <w:u w:val="single"/>
              </w:rPr>
              <w:t xml:space="preserve"> What are 2 questions you still have or that you’re wondering about related to Lahal or the math?</w:t>
            </w:r>
          </w:p>
          <w:p w:rsidR="009A67C1" w:rsidRPr="004415FD" w:rsidRDefault="009A67C1" w:rsidP="009A67C1">
            <w:pPr>
              <w:rPr>
                <w:rFonts w:ascii="Times New Roman" w:hAnsi="Times New Roman" w:cs="Times New Roman"/>
                <w:u w:val="single"/>
              </w:rPr>
            </w:pPr>
          </w:p>
          <w:p w:rsidR="009A67C1" w:rsidRPr="004415FD" w:rsidRDefault="009A67C1" w:rsidP="009A67C1">
            <w:pPr>
              <w:rPr>
                <w:rFonts w:ascii="Times New Roman" w:hAnsi="Times New Roman" w:cs="Times New Roman"/>
                <w:u w:val="single"/>
              </w:rPr>
            </w:pPr>
            <w:r w:rsidRPr="004415FD">
              <w:rPr>
                <w:rFonts w:ascii="Times New Roman" w:hAnsi="Times New Roman" w:cs="Times New Roman"/>
                <w:u w:val="single"/>
              </w:rPr>
              <w:t>Assessment Task Grade 4/5:</w:t>
            </w:r>
          </w:p>
          <w:p w:rsidR="009A67C1" w:rsidRPr="004415FD" w:rsidRDefault="009A67C1" w:rsidP="009A67C1">
            <w:pPr>
              <w:rPr>
                <w:rFonts w:ascii="Times New Roman" w:hAnsi="Times New Roman" w:cs="Times New Roman"/>
                <w:u w:val="single"/>
              </w:rPr>
            </w:pPr>
            <w:r w:rsidRPr="004415FD">
              <w:rPr>
                <w:rFonts w:ascii="Times New Roman" w:hAnsi="Times New Roman" w:cs="Times New Roman"/>
                <w:u w:val="single"/>
              </w:rPr>
              <w:t xml:space="preserve">Write to explain </w:t>
            </w:r>
            <w:r w:rsidRPr="004415FD">
              <w:rPr>
                <w:rFonts w:ascii="Times New Roman" w:hAnsi="Times New Roman" w:cs="Times New Roman"/>
                <w:u w:val="single"/>
              </w:rPr>
              <w:t>what</w:t>
            </w:r>
            <w:r w:rsidRPr="004415FD">
              <w:rPr>
                <w:rFonts w:ascii="Times New Roman" w:hAnsi="Times New Roman" w:cs="Times New Roman"/>
                <w:u w:val="single"/>
              </w:rPr>
              <w:t xml:space="preserve"> experimental </w:t>
            </w:r>
            <w:r w:rsidRPr="004415FD">
              <w:rPr>
                <w:rFonts w:ascii="Times New Roman" w:hAnsi="Times New Roman" w:cs="Times New Roman"/>
                <w:u w:val="single"/>
              </w:rPr>
              <w:t xml:space="preserve">and theoretical </w:t>
            </w:r>
            <w:r w:rsidRPr="004415FD">
              <w:rPr>
                <w:rFonts w:ascii="Times New Roman" w:hAnsi="Times New Roman" w:cs="Times New Roman"/>
                <w:u w:val="single"/>
              </w:rPr>
              <w:t>probability</w:t>
            </w:r>
            <w:r w:rsidRPr="004415FD">
              <w:rPr>
                <w:rFonts w:ascii="Times New Roman" w:hAnsi="Times New Roman" w:cs="Times New Roman"/>
                <w:u w:val="single"/>
              </w:rPr>
              <w:t xml:space="preserve"> are and how they are connected. H</w:t>
            </w:r>
            <w:r w:rsidRPr="004415FD">
              <w:rPr>
                <w:rFonts w:ascii="Times New Roman" w:hAnsi="Times New Roman" w:cs="Times New Roman"/>
                <w:u w:val="single"/>
              </w:rPr>
              <w:t xml:space="preserve">ow </w:t>
            </w:r>
            <w:r w:rsidRPr="004415FD">
              <w:rPr>
                <w:rFonts w:ascii="Times New Roman" w:hAnsi="Times New Roman" w:cs="Times New Roman"/>
                <w:u w:val="single"/>
              </w:rPr>
              <w:t>do we use fractions and probability to play games of chance</w:t>
            </w:r>
            <w:r w:rsidRPr="004415FD">
              <w:rPr>
                <w:rFonts w:ascii="Times New Roman" w:hAnsi="Times New Roman" w:cs="Times New Roman"/>
                <w:u w:val="single"/>
              </w:rPr>
              <w:t xml:space="preserve">? Use examples from your data to help in your explanation. What are </w:t>
            </w:r>
            <w:r w:rsidRPr="004415FD">
              <w:rPr>
                <w:rFonts w:ascii="Times New Roman" w:hAnsi="Times New Roman" w:cs="Times New Roman"/>
                <w:u w:val="single"/>
              </w:rPr>
              <w:t>3</w:t>
            </w:r>
            <w:r w:rsidRPr="004415FD">
              <w:rPr>
                <w:rFonts w:ascii="Times New Roman" w:hAnsi="Times New Roman" w:cs="Times New Roman"/>
                <w:u w:val="single"/>
              </w:rPr>
              <w:t xml:space="preserve"> things you learned from these lessons?</w:t>
            </w:r>
            <w:r w:rsidRPr="004415FD">
              <w:rPr>
                <w:rFonts w:ascii="Times New Roman" w:hAnsi="Times New Roman" w:cs="Times New Roman"/>
                <w:u w:val="single"/>
              </w:rPr>
              <w:t xml:space="preserve"> </w:t>
            </w:r>
            <w:r w:rsidRPr="004415FD">
              <w:rPr>
                <w:rFonts w:ascii="Times New Roman" w:hAnsi="Times New Roman" w:cs="Times New Roman"/>
                <w:u w:val="single"/>
              </w:rPr>
              <w:t>What are 2 questions you still have or that you’re wondering about related to Lahal or the math?</w:t>
            </w:r>
          </w:p>
          <w:p w:rsidR="009A67C1" w:rsidRPr="004415FD" w:rsidRDefault="009A67C1" w:rsidP="009A67C1">
            <w:pPr>
              <w:rPr>
                <w:rFonts w:ascii="Times New Roman" w:hAnsi="Times New Roman" w:cs="Times New Roman"/>
              </w:rPr>
            </w:pPr>
          </w:p>
        </w:tc>
      </w:tr>
      <w:tr w:rsidR="00FD6205" w:rsidRPr="00241CF2" w:rsidTr="0054011A">
        <w:trPr>
          <w:trHeight w:val="1134"/>
        </w:trPr>
        <w:tc>
          <w:tcPr>
            <w:tcW w:w="2605" w:type="pct"/>
          </w:tcPr>
          <w:p w:rsidR="00FD6205" w:rsidRPr="004415FD" w:rsidRDefault="00FD6205" w:rsidP="0054011A">
            <w:pPr>
              <w:tabs>
                <w:tab w:val="left" w:pos="284"/>
              </w:tabs>
              <w:rPr>
                <w:rFonts w:ascii="Times New Roman" w:hAnsi="Times New Roman" w:cs="Times New Roman"/>
                <w:b/>
              </w:rPr>
            </w:pPr>
            <w:r w:rsidRPr="004415FD">
              <w:rPr>
                <w:rFonts w:ascii="Times New Roman" w:hAnsi="Times New Roman" w:cs="Times New Roman"/>
                <w:b/>
              </w:rPr>
              <w:t>Reflection:</w:t>
            </w:r>
          </w:p>
          <w:p w:rsidR="00FD6205" w:rsidRPr="004415FD" w:rsidRDefault="00FD6205" w:rsidP="0054011A">
            <w:pPr>
              <w:tabs>
                <w:tab w:val="left" w:pos="284"/>
              </w:tabs>
              <w:rPr>
                <w:rFonts w:ascii="Times New Roman" w:hAnsi="Times New Roman" w:cs="Times New Roman"/>
              </w:rPr>
            </w:pPr>
            <w:r w:rsidRPr="004415FD">
              <w:rPr>
                <w:rFonts w:ascii="Times New Roman" w:hAnsi="Times New Roman" w:cs="Times New Roman"/>
                <w:b/>
              </w:rPr>
              <w:t xml:space="preserve">1) </w:t>
            </w:r>
            <w:r w:rsidRPr="004415FD">
              <w:rPr>
                <w:rFonts w:ascii="Times New Roman" w:hAnsi="Times New Roman" w:cs="Times New Roman"/>
              </w:rPr>
              <w:t>What do you think is the most important cultural aspect of Lahal? Why?</w:t>
            </w:r>
          </w:p>
          <w:p w:rsidR="00FD6205" w:rsidRPr="004415FD" w:rsidRDefault="00FD6205" w:rsidP="001A16E1">
            <w:pPr>
              <w:tabs>
                <w:tab w:val="left" w:pos="284"/>
              </w:tabs>
              <w:rPr>
                <w:rFonts w:ascii="Times New Roman" w:hAnsi="Times New Roman" w:cs="Times New Roman"/>
              </w:rPr>
            </w:pPr>
            <w:r w:rsidRPr="004415FD">
              <w:rPr>
                <w:rFonts w:ascii="Times New Roman" w:hAnsi="Times New Roman" w:cs="Times New Roman"/>
              </w:rPr>
              <w:t>2)  Is Lahal a game of chance or skill – explain your thinking</w:t>
            </w:r>
          </w:p>
        </w:tc>
        <w:tc>
          <w:tcPr>
            <w:tcW w:w="2395" w:type="pct"/>
          </w:tcPr>
          <w:p w:rsidR="00FD6205" w:rsidRPr="004415FD" w:rsidRDefault="00FD6205" w:rsidP="0054011A">
            <w:pPr>
              <w:tabs>
                <w:tab w:val="left" w:pos="284"/>
              </w:tabs>
              <w:rPr>
                <w:rFonts w:ascii="Times New Roman" w:hAnsi="Times New Roman" w:cs="Times New Roman"/>
              </w:rPr>
            </w:pPr>
            <w:r w:rsidRPr="004415FD">
              <w:rPr>
                <w:rFonts w:ascii="Times New Roman" w:hAnsi="Times New Roman" w:cs="Times New Roman"/>
              </w:rPr>
              <w:t xml:space="preserve">You may want to do the first reflection only for the first lesson and then you can use the other after the next lesson when they’ve more opportunity to understand probability. </w:t>
            </w:r>
          </w:p>
        </w:tc>
      </w:tr>
    </w:tbl>
    <w:p w:rsidR="00FD6205" w:rsidRDefault="00FD6205" w:rsidP="00FD6205">
      <w:pPr>
        <w:tabs>
          <w:tab w:val="left" w:pos="284"/>
        </w:tabs>
        <w:rPr>
          <w:rFonts w:ascii="Helvetica" w:hAnsi="Helvetica" w:cs="Helvetica"/>
          <w:sz w:val="28"/>
          <w:szCs w:val="28"/>
        </w:rPr>
      </w:pPr>
    </w:p>
    <w:p w:rsidR="00FD6205" w:rsidRDefault="00FD6205" w:rsidP="00FD6205">
      <w:pPr>
        <w:tabs>
          <w:tab w:val="left" w:pos="284"/>
        </w:tabs>
      </w:pPr>
    </w:p>
    <w:p w:rsidR="00FD6205" w:rsidRDefault="00FD6205" w:rsidP="00FD6205">
      <w:pPr>
        <w:tabs>
          <w:tab w:val="left" w:pos="284"/>
        </w:tabs>
      </w:pPr>
    </w:p>
    <w:p w:rsidR="00FD6205" w:rsidRDefault="00FD6205" w:rsidP="00FD6205">
      <w:pPr>
        <w:tabs>
          <w:tab w:val="left" w:pos="284"/>
        </w:tabs>
        <w:jc w:val="center"/>
        <w:rPr>
          <w:rFonts w:ascii="Helvetica" w:hAnsi="Helvetica"/>
          <w:b/>
          <w:sz w:val="28"/>
          <w:szCs w:val="28"/>
          <w:u w:val="single"/>
        </w:rPr>
      </w:pPr>
      <w:r w:rsidRPr="003E0A08">
        <w:rPr>
          <w:rFonts w:ascii="Helvetica" w:hAnsi="Helvetica"/>
          <w:b/>
          <w:sz w:val="28"/>
          <w:szCs w:val="28"/>
          <w:u w:val="single"/>
        </w:rPr>
        <w:lastRenderedPageBreak/>
        <w:t>Lahal Rules</w:t>
      </w:r>
    </w:p>
    <w:p w:rsidR="00FD6205" w:rsidRDefault="00FD6205" w:rsidP="00FD6205">
      <w:pPr>
        <w:tabs>
          <w:tab w:val="left" w:pos="284"/>
        </w:tabs>
        <w:jc w:val="center"/>
        <w:rPr>
          <w:rFonts w:ascii="Helvetica" w:hAnsi="Helvetica"/>
          <w:b/>
          <w:sz w:val="28"/>
          <w:szCs w:val="28"/>
          <w:u w:val="single"/>
        </w:rPr>
      </w:pPr>
    </w:p>
    <w:p w:rsidR="00FD6205" w:rsidRDefault="00FD6205" w:rsidP="00FD6205">
      <w:pPr>
        <w:tabs>
          <w:tab w:val="left" w:pos="284"/>
        </w:tabs>
        <w:rPr>
          <w:rFonts w:ascii="Helvetica" w:hAnsi="Helvetica"/>
          <w:sz w:val="28"/>
          <w:szCs w:val="28"/>
        </w:rPr>
      </w:pPr>
      <w:r>
        <w:rPr>
          <w:rFonts w:ascii="Helvetica" w:hAnsi="Helvetica"/>
          <w:sz w:val="28"/>
          <w:szCs w:val="28"/>
        </w:rPr>
        <w:t>Each team starts with 5 sticks. The ultimate goal is to win all the sticks. One team starts with control of the bones (</w:t>
      </w:r>
      <w:r w:rsidR="001A16E1">
        <w:rPr>
          <w:rFonts w:ascii="Helvetica" w:hAnsi="Helvetica"/>
          <w:sz w:val="28"/>
          <w:szCs w:val="28"/>
        </w:rPr>
        <w:t>rock-paper-scissors</w:t>
      </w:r>
      <w:r>
        <w:rPr>
          <w:rFonts w:ascii="Helvetica" w:hAnsi="Helvetica"/>
          <w:sz w:val="28"/>
          <w:szCs w:val="28"/>
        </w:rPr>
        <w:t>). They take turns with the bones. Two students put one white (plain) and one marked bone in each hand and then mix them up behind their backs so the other team can’t see where the plain bone is.</w:t>
      </w:r>
    </w:p>
    <w:p w:rsidR="00FD6205" w:rsidRDefault="00FD6205" w:rsidP="00FD6205">
      <w:pPr>
        <w:tabs>
          <w:tab w:val="left" w:pos="284"/>
        </w:tabs>
        <w:rPr>
          <w:rFonts w:ascii="Helvetica" w:hAnsi="Helvetica"/>
          <w:sz w:val="28"/>
          <w:szCs w:val="28"/>
        </w:rPr>
      </w:pPr>
      <w:r>
        <w:rPr>
          <w:rFonts w:ascii="Helvetica" w:hAnsi="Helvetica"/>
          <w:sz w:val="28"/>
          <w:szCs w:val="28"/>
        </w:rPr>
        <w:t>Both students put their hands out with arms extended and ensuring the bones are completely hidden in their hands:</w:t>
      </w:r>
    </w:p>
    <w:p w:rsidR="00FD6205" w:rsidRDefault="00FD6205" w:rsidP="00FD6205">
      <w:pPr>
        <w:tabs>
          <w:tab w:val="left" w:pos="284"/>
        </w:tabs>
        <w:rPr>
          <w:rFonts w:ascii="Helvetica" w:hAnsi="Helvetica"/>
          <w:sz w:val="28"/>
          <w:szCs w:val="28"/>
        </w:rPr>
      </w:pPr>
      <w:r w:rsidRPr="000969DD">
        <w:rPr>
          <w:rFonts w:ascii="Helvetica" w:hAnsi="Helvetica"/>
          <w:noProof/>
          <w:sz w:val="28"/>
          <w:szCs w:val="28"/>
        </w:rPr>
        <w:drawing>
          <wp:inline distT="0" distB="0" distL="0" distR="0" wp14:anchorId="45E6F1CC" wp14:editId="47D7017D">
            <wp:extent cx="5612130" cy="21253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25345"/>
                    </a:xfrm>
                    <a:prstGeom prst="rect">
                      <a:avLst/>
                    </a:prstGeom>
                  </pic:spPr>
                </pic:pic>
              </a:graphicData>
            </a:graphic>
          </wp:inline>
        </w:drawing>
      </w:r>
      <w:r w:rsidRPr="00DC225A">
        <w:rPr>
          <w:noProof/>
        </w:rPr>
        <w:t xml:space="preserve"> </w:t>
      </w:r>
    </w:p>
    <w:p w:rsidR="00FD6205" w:rsidRDefault="00FD6205" w:rsidP="00FD6205">
      <w:pPr>
        <w:tabs>
          <w:tab w:val="left" w:pos="284"/>
        </w:tabs>
        <w:rPr>
          <w:rFonts w:ascii="Helvetica" w:hAnsi="Helvetica"/>
          <w:sz w:val="28"/>
          <w:szCs w:val="28"/>
        </w:rPr>
      </w:pPr>
      <w:r>
        <w:rPr>
          <w:rFonts w:ascii="Helvetica" w:hAnsi="Helvetica"/>
          <w:sz w:val="28"/>
          <w:szCs w:val="28"/>
        </w:rPr>
        <w:t>(They don’t need to be sitting next to each other)</w:t>
      </w:r>
    </w:p>
    <w:p w:rsidR="00FD6205" w:rsidRDefault="00FD6205" w:rsidP="00FD6205">
      <w:pPr>
        <w:tabs>
          <w:tab w:val="left" w:pos="284"/>
        </w:tabs>
        <w:rPr>
          <w:rFonts w:ascii="Helvetica" w:hAnsi="Helvetica"/>
          <w:sz w:val="28"/>
          <w:szCs w:val="28"/>
        </w:rPr>
      </w:pPr>
      <w:r>
        <w:rPr>
          <w:rFonts w:ascii="Helvetica" w:hAnsi="Helvetica"/>
          <w:sz w:val="28"/>
          <w:szCs w:val="28"/>
        </w:rPr>
        <w:t xml:space="preserve">Then one shooter (this is what they call it in the video but some teachers prefer ‘chooser’) gives their hand signal to indicate their guess, with the goal of guessing where BOTH white bones are. </w:t>
      </w:r>
    </w:p>
    <w:p w:rsidR="00FD6205" w:rsidRDefault="00FD6205" w:rsidP="00FD6205">
      <w:pPr>
        <w:tabs>
          <w:tab w:val="left" w:pos="284"/>
        </w:tabs>
        <w:rPr>
          <w:rFonts w:ascii="Helvetica" w:hAnsi="Helvetica"/>
          <w:sz w:val="28"/>
          <w:szCs w:val="28"/>
        </w:rPr>
      </w:pPr>
      <w:r>
        <w:rPr>
          <w:rFonts w:ascii="Helvetica" w:hAnsi="Helvetica"/>
          <w:sz w:val="28"/>
          <w:szCs w:val="28"/>
        </w:rPr>
        <w:t xml:space="preserve"> The announcer (you to start) says “the guess is____” so that the recorders can mark it down. The two students open all 4 hands and then the announcer says “the actual is _____”</w:t>
      </w:r>
    </w:p>
    <w:p w:rsidR="00FD6205" w:rsidRDefault="00FD6205" w:rsidP="00FD6205">
      <w:pPr>
        <w:tabs>
          <w:tab w:val="left" w:pos="284"/>
        </w:tabs>
        <w:rPr>
          <w:rFonts w:ascii="Helvetica" w:hAnsi="Helvetica"/>
          <w:sz w:val="28"/>
          <w:szCs w:val="28"/>
        </w:rPr>
      </w:pPr>
    </w:p>
    <w:p w:rsidR="00FD6205" w:rsidRDefault="00FD6205" w:rsidP="00FD6205">
      <w:pPr>
        <w:tabs>
          <w:tab w:val="left" w:pos="284"/>
        </w:tabs>
        <w:rPr>
          <w:rFonts w:ascii="Helvetica" w:hAnsi="Helvetica"/>
          <w:sz w:val="28"/>
          <w:szCs w:val="28"/>
        </w:rPr>
      </w:pPr>
      <w:r>
        <w:rPr>
          <w:rFonts w:ascii="Helvetica" w:hAnsi="Helvetica"/>
          <w:sz w:val="28"/>
          <w:szCs w:val="28"/>
        </w:rPr>
        <w:t>There are three possible outcomes:</w:t>
      </w:r>
    </w:p>
    <w:p w:rsidR="00FD6205" w:rsidRDefault="00FD6205" w:rsidP="00FD6205">
      <w:pPr>
        <w:pStyle w:val="ListParagraph"/>
        <w:numPr>
          <w:ilvl w:val="0"/>
          <w:numId w:val="2"/>
        </w:numPr>
        <w:tabs>
          <w:tab w:val="left" w:pos="284"/>
        </w:tabs>
        <w:rPr>
          <w:rFonts w:ascii="Helvetica" w:hAnsi="Helvetica"/>
          <w:sz w:val="28"/>
          <w:szCs w:val="28"/>
        </w:rPr>
      </w:pPr>
      <w:r>
        <w:rPr>
          <w:rFonts w:ascii="Helvetica" w:hAnsi="Helvetica"/>
          <w:sz w:val="28"/>
          <w:szCs w:val="28"/>
        </w:rPr>
        <w:t>They guess both correctly</w:t>
      </w:r>
      <w:r w:rsidR="001A16E1">
        <w:rPr>
          <w:rFonts w:ascii="Helvetica" w:hAnsi="Helvetica"/>
          <w:sz w:val="28"/>
          <w:szCs w:val="28"/>
        </w:rPr>
        <w:t xml:space="preserve"> </w:t>
      </w:r>
      <w:r w:rsidR="001A16E1" w:rsidRPr="001A16E1">
        <w:rPr>
          <w:rFonts w:ascii="Helvetica" w:hAnsi="Helvetica"/>
          <w:sz w:val="28"/>
          <w:szCs w:val="28"/>
        </w:rPr>
        <w:sym w:font="Wingdings" w:char="F0E0"/>
      </w:r>
      <w:r>
        <w:rPr>
          <w:rFonts w:ascii="Helvetica" w:hAnsi="Helvetica"/>
          <w:sz w:val="28"/>
          <w:szCs w:val="28"/>
        </w:rPr>
        <w:t xml:space="preserve"> they win control of the bones (NO STICKS are given). This means the other team is now in a position to lose sticks so teams want possession of the bones.</w:t>
      </w:r>
    </w:p>
    <w:p w:rsidR="00FD6205" w:rsidRDefault="00FD6205" w:rsidP="00FD6205">
      <w:pPr>
        <w:pStyle w:val="ListParagraph"/>
        <w:numPr>
          <w:ilvl w:val="0"/>
          <w:numId w:val="2"/>
        </w:numPr>
        <w:tabs>
          <w:tab w:val="left" w:pos="284"/>
        </w:tabs>
        <w:rPr>
          <w:rFonts w:ascii="Helvetica" w:hAnsi="Helvetica"/>
          <w:sz w:val="28"/>
          <w:szCs w:val="28"/>
        </w:rPr>
      </w:pPr>
      <w:r>
        <w:rPr>
          <w:rFonts w:ascii="Helvetica" w:hAnsi="Helvetica"/>
          <w:sz w:val="28"/>
          <w:szCs w:val="28"/>
        </w:rPr>
        <w:t>They guess ONE correct and one wrong</w:t>
      </w:r>
      <w:r w:rsidR="001A16E1">
        <w:rPr>
          <w:rFonts w:ascii="Helvetica" w:hAnsi="Helvetica"/>
          <w:sz w:val="28"/>
          <w:szCs w:val="28"/>
        </w:rPr>
        <w:t xml:space="preserve"> </w:t>
      </w:r>
      <w:r w:rsidR="001A16E1" w:rsidRPr="001A16E1">
        <w:rPr>
          <w:rFonts w:ascii="Helvetica" w:hAnsi="Helvetica"/>
          <w:sz w:val="28"/>
          <w:szCs w:val="28"/>
        </w:rPr>
        <w:sym w:font="Wingdings" w:char="F0E0"/>
      </w:r>
      <w:r>
        <w:rPr>
          <w:rFonts w:ascii="Helvetica" w:hAnsi="Helvetica"/>
          <w:sz w:val="28"/>
          <w:szCs w:val="28"/>
        </w:rPr>
        <w:t xml:space="preserve"> the chooser must give the other team 1stick </w:t>
      </w:r>
    </w:p>
    <w:p w:rsidR="00FD6205" w:rsidRDefault="00FD6205" w:rsidP="00FD6205">
      <w:pPr>
        <w:pStyle w:val="ListParagraph"/>
        <w:numPr>
          <w:ilvl w:val="0"/>
          <w:numId w:val="2"/>
        </w:numPr>
        <w:tabs>
          <w:tab w:val="left" w:pos="284"/>
        </w:tabs>
        <w:rPr>
          <w:rFonts w:ascii="Helvetica" w:hAnsi="Helvetica"/>
          <w:sz w:val="28"/>
          <w:szCs w:val="28"/>
        </w:rPr>
      </w:pPr>
      <w:r>
        <w:rPr>
          <w:rFonts w:ascii="Helvetica" w:hAnsi="Helvetica"/>
          <w:sz w:val="28"/>
          <w:szCs w:val="28"/>
        </w:rPr>
        <w:t>They guess both incorrectly</w:t>
      </w:r>
      <w:r w:rsidR="001A16E1" w:rsidRPr="001A16E1">
        <w:rPr>
          <w:rFonts w:ascii="Helvetica" w:hAnsi="Helvetica"/>
          <w:sz w:val="28"/>
          <w:szCs w:val="28"/>
        </w:rPr>
        <w:sym w:font="Wingdings" w:char="F0E0"/>
      </w:r>
      <w:r>
        <w:rPr>
          <w:rFonts w:ascii="Helvetica" w:hAnsi="Helvetica"/>
          <w:sz w:val="28"/>
          <w:szCs w:val="28"/>
        </w:rPr>
        <w:t xml:space="preserve"> the chooser must give the other team 2 sticks.</w:t>
      </w:r>
    </w:p>
    <w:p w:rsidR="00FD6205" w:rsidRDefault="00FD6205" w:rsidP="00FD6205">
      <w:pPr>
        <w:tabs>
          <w:tab w:val="left" w:pos="284"/>
        </w:tabs>
        <w:rPr>
          <w:rFonts w:ascii="Helvetica" w:hAnsi="Helvetica"/>
          <w:sz w:val="28"/>
          <w:szCs w:val="28"/>
        </w:rPr>
      </w:pPr>
    </w:p>
    <w:p w:rsidR="00FD6205" w:rsidRDefault="00FD6205" w:rsidP="00FD6205">
      <w:pPr>
        <w:tabs>
          <w:tab w:val="left" w:pos="284"/>
        </w:tabs>
        <w:rPr>
          <w:rFonts w:ascii="Helvetica" w:hAnsi="Helvetica"/>
          <w:sz w:val="28"/>
          <w:szCs w:val="28"/>
        </w:rPr>
      </w:pPr>
      <w:r w:rsidRPr="006B4AC8">
        <w:rPr>
          <w:rFonts w:ascii="Helvetica" w:hAnsi="Helvetica"/>
          <w:sz w:val="28"/>
          <w:szCs w:val="28"/>
        </w:rPr>
        <w:t xml:space="preserve">Students play until one team wins all the sticks. Then they start again </w:t>
      </w:r>
      <w:r w:rsidR="001A16E1">
        <w:rPr>
          <w:rFonts w:ascii="Helvetica" w:hAnsi="Helvetica"/>
          <w:sz w:val="28"/>
          <w:szCs w:val="28"/>
        </w:rPr>
        <w:t xml:space="preserve">and </w:t>
      </w:r>
      <w:r w:rsidRPr="006B4AC8">
        <w:rPr>
          <w:rFonts w:ascii="Helvetica" w:hAnsi="Helvetica"/>
          <w:sz w:val="28"/>
          <w:szCs w:val="28"/>
        </w:rPr>
        <w:t xml:space="preserve">continue </w:t>
      </w:r>
      <w:r w:rsidR="001A16E1">
        <w:rPr>
          <w:rFonts w:ascii="Helvetica" w:hAnsi="Helvetica"/>
          <w:sz w:val="28"/>
          <w:szCs w:val="28"/>
        </w:rPr>
        <w:t xml:space="preserve">until you decide to stop </w:t>
      </w:r>
      <w:r w:rsidRPr="006B4AC8">
        <w:rPr>
          <w:rFonts w:ascii="Helvetica" w:hAnsi="Helvetica"/>
          <w:sz w:val="28"/>
          <w:szCs w:val="28"/>
        </w:rPr>
        <w:t xml:space="preserve">(keeping track of how many games each </w:t>
      </w:r>
      <w:r w:rsidRPr="006B4AC8">
        <w:rPr>
          <w:rFonts w:ascii="Helvetica" w:hAnsi="Helvetica"/>
          <w:sz w:val="28"/>
          <w:szCs w:val="28"/>
        </w:rPr>
        <w:lastRenderedPageBreak/>
        <w:t>team has won) and subbing in other students so they all get a chance to hold bones, choose, score keep etc.</w:t>
      </w:r>
      <w:r>
        <w:rPr>
          <w:rFonts w:ascii="Helvetica" w:hAnsi="Helvetica"/>
          <w:sz w:val="28"/>
          <w:szCs w:val="28"/>
        </w:rPr>
        <w:t xml:space="preserve"> </w:t>
      </w:r>
    </w:p>
    <w:p w:rsidR="001A16E1" w:rsidRDefault="001A16E1" w:rsidP="00FD6205">
      <w:pPr>
        <w:tabs>
          <w:tab w:val="left" w:pos="284"/>
        </w:tabs>
        <w:rPr>
          <w:rFonts w:ascii="Helvetica" w:hAnsi="Helvetica"/>
          <w:sz w:val="28"/>
          <w:szCs w:val="28"/>
        </w:rPr>
      </w:pPr>
    </w:p>
    <w:p w:rsidR="00FD6205" w:rsidRDefault="001A16E1" w:rsidP="00FD6205">
      <w:pPr>
        <w:tabs>
          <w:tab w:val="left" w:pos="284"/>
        </w:tabs>
        <w:rPr>
          <w:rFonts w:ascii="Helvetica" w:hAnsi="Helvetica"/>
          <w:sz w:val="28"/>
          <w:szCs w:val="28"/>
        </w:rPr>
      </w:pPr>
      <w:r>
        <w:rPr>
          <w:rFonts w:ascii="Helvetica" w:hAnsi="Helvetica"/>
          <w:sz w:val="28"/>
          <w:szCs w:val="28"/>
        </w:rPr>
        <w:t>There is a</w:t>
      </w:r>
      <w:r w:rsidR="00FD6205">
        <w:rPr>
          <w:rFonts w:ascii="Helvetica" w:hAnsi="Helvetica"/>
          <w:sz w:val="28"/>
          <w:szCs w:val="28"/>
        </w:rPr>
        <w:t xml:space="preserve"> cassette tape (yes, really) that </w:t>
      </w:r>
      <w:r>
        <w:rPr>
          <w:rFonts w:ascii="Helvetica" w:hAnsi="Helvetica"/>
          <w:sz w:val="28"/>
          <w:szCs w:val="28"/>
        </w:rPr>
        <w:t>is</w:t>
      </w:r>
      <w:r w:rsidR="00FD6205">
        <w:rPr>
          <w:rFonts w:ascii="Helvetica" w:hAnsi="Helvetica"/>
          <w:sz w:val="28"/>
          <w:szCs w:val="28"/>
        </w:rPr>
        <w:t xml:space="preserve"> part of </w:t>
      </w:r>
      <w:r>
        <w:rPr>
          <w:rFonts w:ascii="Helvetica" w:hAnsi="Helvetica"/>
          <w:sz w:val="28"/>
          <w:szCs w:val="28"/>
        </w:rPr>
        <w:t>a</w:t>
      </w:r>
      <w:r w:rsidR="00FD6205">
        <w:rPr>
          <w:rFonts w:ascii="Helvetica" w:hAnsi="Helvetica"/>
          <w:sz w:val="28"/>
          <w:szCs w:val="28"/>
        </w:rPr>
        <w:t xml:space="preserve"> kit from SD61 but here are some sites for free Online Lahal Music:</w:t>
      </w:r>
    </w:p>
    <w:p w:rsidR="00FD6205" w:rsidRDefault="00FD6205" w:rsidP="00FD6205">
      <w:pPr>
        <w:tabs>
          <w:tab w:val="left" w:pos="284"/>
        </w:tabs>
        <w:rPr>
          <w:rFonts w:ascii="Helvetica" w:hAnsi="Helvetica"/>
          <w:sz w:val="28"/>
          <w:szCs w:val="28"/>
        </w:rPr>
      </w:pPr>
      <w:hyperlink r:id="rId9" w:history="1">
        <w:r w:rsidRPr="00DB6E49">
          <w:rPr>
            <w:rStyle w:val="Hyperlink"/>
            <w:rFonts w:ascii="Helvetica" w:hAnsi="Helvetica"/>
            <w:sz w:val="28"/>
            <w:szCs w:val="28"/>
          </w:rPr>
          <w:t>http://www.firstvoices.com/en/Kwakwala/song/flash/fd200aee1064ca13/Bone+Game</w:t>
        </w:r>
      </w:hyperlink>
    </w:p>
    <w:p w:rsidR="00FD6205" w:rsidRDefault="00FD6205" w:rsidP="00FD6205">
      <w:pPr>
        <w:tabs>
          <w:tab w:val="left" w:pos="284"/>
        </w:tabs>
        <w:rPr>
          <w:rFonts w:ascii="Helvetica" w:hAnsi="Helvetica"/>
          <w:sz w:val="28"/>
          <w:szCs w:val="28"/>
        </w:rPr>
      </w:pPr>
      <w:hyperlink r:id="rId10" w:history="1">
        <w:r w:rsidRPr="00DB6E49">
          <w:rPr>
            <w:rStyle w:val="Hyperlink"/>
            <w:rFonts w:ascii="Helvetica" w:hAnsi="Helvetica"/>
            <w:sz w:val="28"/>
            <w:szCs w:val="28"/>
          </w:rPr>
          <w:t>https://www.youtube.com/watch?v=UbaRJhM5Iik</w:t>
        </w:r>
      </w:hyperlink>
    </w:p>
    <w:p w:rsidR="00FD6205" w:rsidRPr="003C23BD" w:rsidRDefault="00FD6205" w:rsidP="00FD6205">
      <w:pPr>
        <w:tabs>
          <w:tab w:val="left" w:pos="284"/>
        </w:tabs>
        <w:rPr>
          <w:rFonts w:ascii="Helvetica" w:hAnsi="Helvetica"/>
          <w:sz w:val="28"/>
          <w:szCs w:val="28"/>
        </w:rPr>
      </w:pPr>
      <w:hyperlink r:id="rId11" w:history="1">
        <w:r w:rsidRPr="003C23BD">
          <w:rPr>
            <w:rStyle w:val="Hyperlink"/>
            <w:rFonts w:ascii="Helvetica" w:hAnsi="Helvetica"/>
            <w:sz w:val="28"/>
            <w:szCs w:val="28"/>
          </w:rPr>
          <w:t>https://www.youtube.com/watch?v=neuHgJhgF_k</w:t>
        </w:r>
      </w:hyperlink>
    </w:p>
    <w:p w:rsidR="00FD6205" w:rsidRDefault="00FD6205" w:rsidP="00FD6205">
      <w:pPr>
        <w:tabs>
          <w:tab w:val="left" w:pos="284"/>
        </w:tabs>
        <w:rPr>
          <w:rFonts w:ascii="Helvetica" w:hAnsi="Helvetica"/>
          <w:sz w:val="28"/>
          <w:szCs w:val="28"/>
        </w:rPr>
      </w:pPr>
      <w:hyperlink r:id="rId12" w:history="1">
        <w:r w:rsidRPr="00DB6E49">
          <w:rPr>
            <w:rStyle w:val="Hyperlink"/>
            <w:rFonts w:ascii="Helvetica" w:hAnsi="Helvetica"/>
            <w:sz w:val="28"/>
            <w:szCs w:val="28"/>
          </w:rPr>
          <w:t>http://www.landoftheshuswap.com/songs.html</w:t>
        </w:r>
      </w:hyperlink>
    </w:p>
    <w:p w:rsidR="00FD6205" w:rsidRDefault="00FD6205" w:rsidP="00FD6205">
      <w:pPr>
        <w:tabs>
          <w:tab w:val="left" w:pos="284"/>
        </w:tabs>
        <w:rPr>
          <w:rFonts w:ascii="Helvetica" w:hAnsi="Helvetica"/>
          <w:sz w:val="28"/>
          <w:szCs w:val="28"/>
        </w:rPr>
      </w:pPr>
    </w:p>
    <w:p w:rsidR="00FD6205" w:rsidRPr="006B4AC8" w:rsidRDefault="00FD6205" w:rsidP="00FD6205">
      <w:pPr>
        <w:tabs>
          <w:tab w:val="left" w:pos="284"/>
        </w:tabs>
        <w:rPr>
          <w:rFonts w:ascii="Helvetica" w:hAnsi="Helvetica"/>
          <w:sz w:val="28"/>
          <w:szCs w:val="28"/>
        </w:rPr>
      </w:pPr>
    </w:p>
    <w:p w:rsidR="00FD6205" w:rsidRDefault="004415FD" w:rsidP="00FD6205">
      <w:pPr>
        <w:tabs>
          <w:tab w:val="left" w:pos="284"/>
        </w:tabs>
        <w:rPr>
          <w:rFonts w:ascii="Helvetica" w:hAnsi="Helvetica"/>
          <w:sz w:val="28"/>
          <w:szCs w:val="28"/>
        </w:rPr>
      </w:pPr>
      <w:r>
        <w:rPr>
          <w:rFonts w:ascii="Helvetica" w:hAnsi="Helvetica"/>
          <w:sz w:val="28"/>
          <w:szCs w:val="28"/>
        </w:rPr>
        <w:t>References:</w:t>
      </w:r>
    </w:p>
    <w:p w:rsidR="004415FD" w:rsidRDefault="004415FD" w:rsidP="00FD6205">
      <w:pPr>
        <w:tabs>
          <w:tab w:val="left" w:pos="284"/>
        </w:tabs>
        <w:rPr>
          <w:rFonts w:ascii="Helvetica" w:hAnsi="Helvetica"/>
          <w:sz w:val="28"/>
          <w:szCs w:val="28"/>
        </w:rPr>
      </w:pPr>
    </w:p>
    <w:p w:rsidR="008C303A" w:rsidRDefault="008C303A" w:rsidP="00FD6205">
      <w:pPr>
        <w:tabs>
          <w:tab w:val="left" w:pos="284"/>
        </w:tabs>
        <w:rPr>
          <w:rFonts w:ascii="Helvetica" w:hAnsi="Helvetica"/>
          <w:sz w:val="28"/>
          <w:szCs w:val="28"/>
        </w:rPr>
      </w:pPr>
      <w:hyperlink r:id="rId13" w:history="1">
        <w:r w:rsidRPr="00421F45">
          <w:rPr>
            <w:rStyle w:val="Hyperlink"/>
            <w:rFonts w:ascii="Helvetica" w:hAnsi="Helvetica"/>
            <w:sz w:val="28"/>
            <w:szCs w:val="28"/>
          </w:rPr>
          <w:t>http://www.skeetchestn.ca/lahal</w:t>
        </w:r>
      </w:hyperlink>
    </w:p>
    <w:p w:rsidR="008C303A" w:rsidRDefault="008C303A" w:rsidP="00FD6205">
      <w:pPr>
        <w:tabs>
          <w:tab w:val="left" w:pos="284"/>
        </w:tabs>
        <w:rPr>
          <w:rFonts w:ascii="Helvetica" w:hAnsi="Helvetica"/>
          <w:sz w:val="28"/>
          <w:szCs w:val="28"/>
        </w:rPr>
      </w:pPr>
      <w:hyperlink r:id="rId14" w:history="1">
        <w:r w:rsidRPr="00421F45">
          <w:rPr>
            <w:rStyle w:val="Hyperlink"/>
            <w:rFonts w:ascii="Helvetica" w:hAnsi="Helvetica"/>
            <w:sz w:val="28"/>
            <w:szCs w:val="28"/>
          </w:rPr>
          <w:t>https://www.youtube.com/watch?v=HC03dES7Btg</w:t>
        </w:r>
      </w:hyperlink>
    </w:p>
    <w:p w:rsidR="008C303A" w:rsidRDefault="008C303A" w:rsidP="00FD6205">
      <w:pPr>
        <w:tabs>
          <w:tab w:val="left" w:pos="284"/>
        </w:tabs>
        <w:rPr>
          <w:rFonts w:ascii="Helvetica" w:hAnsi="Helvetica"/>
          <w:sz w:val="28"/>
          <w:szCs w:val="28"/>
        </w:rPr>
      </w:pPr>
      <w:hyperlink r:id="rId15" w:history="1">
        <w:r w:rsidRPr="00421F45">
          <w:rPr>
            <w:rStyle w:val="Hyperlink"/>
            <w:rFonts w:ascii="Helvetica" w:hAnsi="Helvetica"/>
            <w:sz w:val="28"/>
            <w:szCs w:val="28"/>
          </w:rPr>
          <w:t>https://hashilthsa.com/news/2018-08-13/intuitiveness-perception-key-game-lahal</w:t>
        </w:r>
      </w:hyperlink>
    </w:p>
    <w:p w:rsidR="008C303A" w:rsidRDefault="008C303A" w:rsidP="00FD6205">
      <w:pPr>
        <w:tabs>
          <w:tab w:val="left" w:pos="284"/>
        </w:tabs>
        <w:rPr>
          <w:rFonts w:ascii="Helvetica" w:hAnsi="Helvetica"/>
          <w:sz w:val="28"/>
          <w:szCs w:val="28"/>
        </w:rPr>
      </w:pPr>
    </w:p>
    <w:p w:rsidR="00FD6205" w:rsidRDefault="00FD6205" w:rsidP="00FD6205">
      <w:pPr>
        <w:tabs>
          <w:tab w:val="left" w:pos="284"/>
        </w:tabs>
        <w:rPr>
          <w:rFonts w:ascii="Helvetica" w:hAnsi="Helvetica"/>
          <w:sz w:val="28"/>
          <w:szCs w:val="28"/>
        </w:rPr>
      </w:pPr>
      <w:r w:rsidRPr="00FC48E6">
        <w:rPr>
          <w:rFonts w:ascii="Helvetica" w:hAnsi="Helvetica"/>
          <w:noProof/>
          <w:sz w:val="28"/>
          <w:szCs w:val="28"/>
        </w:rPr>
        <w:lastRenderedPageBreak/>
        <w:drawing>
          <wp:inline distT="0" distB="0" distL="0" distR="0" wp14:anchorId="1E610535" wp14:editId="0B119235">
            <wp:extent cx="4889500" cy="56134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9500" cy="5613400"/>
                    </a:xfrm>
                    <a:prstGeom prst="rect">
                      <a:avLst/>
                    </a:prstGeom>
                  </pic:spPr>
                </pic:pic>
              </a:graphicData>
            </a:graphic>
          </wp:inline>
        </w:drawing>
      </w:r>
    </w:p>
    <w:p w:rsidR="00FD6205" w:rsidRDefault="00FD6205" w:rsidP="00FD6205">
      <w:pPr>
        <w:tabs>
          <w:tab w:val="left" w:pos="284"/>
        </w:tabs>
        <w:rPr>
          <w:rFonts w:ascii="Helvetica" w:hAnsi="Helvetica"/>
          <w:sz w:val="28"/>
          <w:szCs w:val="28"/>
        </w:rPr>
      </w:pPr>
      <w:r w:rsidRPr="006B4AC8">
        <w:rPr>
          <w:rFonts w:ascii="Helvetica" w:hAnsi="Helvetica"/>
          <w:noProof/>
          <w:sz w:val="28"/>
          <w:szCs w:val="28"/>
        </w:rPr>
        <w:drawing>
          <wp:inline distT="0" distB="0" distL="0" distR="0" wp14:anchorId="3C22A776" wp14:editId="187F3A27">
            <wp:extent cx="4762500" cy="20701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2500" cy="2070100"/>
                    </a:xfrm>
                    <a:prstGeom prst="rect">
                      <a:avLst/>
                    </a:prstGeom>
                  </pic:spPr>
                </pic:pic>
              </a:graphicData>
            </a:graphic>
          </wp:inline>
        </w:drawing>
      </w:r>
    </w:p>
    <w:p w:rsidR="00FD6205" w:rsidRDefault="00FD6205" w:rsidP="00FD6205">
      <w:pPr>
        <w:tabs>
          <w:tab w:val="left" w:pos="284"/>
        </w:tabs>
        <w:rPr>
          <w:rFonts w:ascii="Helvetica" w:hAnsi="Helvetica"/>
          <w:sz w:val="28"/>
          <w:szCs w:val="28"/>
        </w:rPr>
      </w:pPr>
    </w:p>
    <w:p w:rsidR="00FD6205" w:rsidRPr="000969DD" w:rsidRDefault="00FD6205" w:rsidP="00FD6205">
      <w:pPr>
        <w:tabs>
          <w:tab w:val="left" w:pos="284"/>
        </w:tabs>
        <w:rPr>
          <w:rFonts w:ascii="Helvetica" w:hAnsi="Helvetica"/>
          <w:sz w:val="28"/>
          <w:szCs w:val="28"/>
        </w:rPr>
      </w:pPr>
    </w:p>
    <w:p w:rsidR="00FD6205" w:rsidRDefault="00FD6205" w:rsidP="00FD6205">
      <w:pPr>
        <w:tabs>
          <w:tab w:val="left" w:pos="284"/>
        </w:tabs>
        <w:rPr>
          <w:rFonts w:ascii="Helvetica" w:hAnsi="Helvetica"/>
          <w:sz w:val="28"/>
          <w:szCs w:val="28"/>
        </w:rPr>
      </w:pPr>
    </w:p>
    <w:tbl>
      <w:tblPr>
        <w:tblStyle w:val="TableGrid"/>
        <w:tblpPr w:leftFromText="180" w:rightFromText="180" w:vertAnchor="page" w:horzAnchor="margin" w:tblpY="2191"/>
        <w:tblW w:w="0" w:type="auto"/>
        <w:tblLook w:val="04A0" w:firstRow="1" w:lastRow="0" w:firstColumn="1" w:lastColumn="0" w:noHBand="0" w:noVBand="1"/>
      </w:tblPr>
      <w:tblGrid>
        <w:gridCol w:w="4675"/>
        <w:gridCol w:w="4675"/>
      </w:tblGrid>
      <w:tr w:rsidR="004415FD" w:rsidTr="0054011A">
        <w:tc>
          <w:tcPr>
            <w:tcW w:w="4675" w:type="dxa"/>
          </w:tcPr>
          <w:p w:rsidR="004415FD" w:rsidRDefault="004415FD" w:rsidP="0054011A">
            <w:pPr>
              <w:jc w:val="center"/>
            </w:pPr>
            <w:r>
              <w:t>Hand Gesture</w:t>
            </w:r>
          </w:p>
        </w:tc>
        <w:tc>
          <w:tcPr>
            <w:tcW w:w="4675" w:type="dxa"/>
          </w:tcPr>
          <w:p w:rsidR="004415FD" w:rsidRDefault="004415FD" w:rsidP="0054011A">
            <w:pPr>
              <w:jc w:val="center"/>
            </w:pPr>
            <w:r>
              <w:t>Meaning</w:t>
            </w:r>
          </w:p>
        </w:tc>
      </w:tr>
      <w:tr w:rsidR="004415FD" w:rsidTr="0054011A">
        <w:tc>
          <w:tcPr>
            <w:tcW w:w="4675" w:type="dxa"/>
          </w:tcPr>
          <w:p w:rsidR="004415FD" w:rsidRDefault="004415FD" w:rsidP="0054011A">
            <w:r>
              <w:rPr>
                <w:noProof/>
              </w:rPr>
              <w:drawing>
                <wp:inline distT="0" distB="0" distL="0" distR="0" wp14:anchorId="12A0CFA9" wp14:editId="3E4B37EC">
                  <wp:extent cx="1256421" cy="752475"/>
                  <wp:effectExtent l="0" t="0" r="1270" b="0"/>
                  <wp:docPr id="9" name="Picture 9" descr="Image result for hand poi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d point right"/>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33000"/>
                                    </a14:imgEffect>
                                  </a14:imgLayer>
                                </a14:imgProps>
                              </a:ext>
                              <a:ext uri="{28A0092B-C50C-407E-A947-70E740481C1C}">
                                <a14:useLocalDpi xmlns:a14="http://schemas.microsoft.com/office/drawing/2010/main" val="0"/>
                              </a:ext>
                            </a:extLst>
                          </a:blip>
                          <a:srcRect l="35530"/>
                          <a:stretch/>
                        </pic:blipFill>
                        <pic:spPr bwMode="auto">
                          <a:xfrm>
                            <a:off x="0" y="0"/>
                            <a:ext cx="1277362" cy="765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415FD" w:rsidRPr="00632705" w:rsidRDefault="004415FD" w:rsidP="0054011A">
            <w:pPr>
              <w:rPr>
                <w:sz w:val="32"/>
                <w:szCs w:val="32"/>
              </w:rPr>
            </w:pPr>
            <w:r w:rsidRPr="00632705">
              <w:rPr>
                <w:sz w:val="32"/>
                <w:szCs w:val="32"/>
              </w:rPr>
              <w:t>Both UNMARKED bones are in the left hands</w:t>
            </w:r>
          </w:p>
        </w:tc>
      </w:tr>
      <w:tr w:rsidR="004415FD" w:rsidTr="0054011A">
        <w:tc>
          <w:tcPr>
            <w:tcW w:w="4675" w:type="dxa"/>
          </w:tcPr>
          <w:p w:rsidR="004415FD" w:rsidRDefault="004415FD" w:rsidP="0054011A">
            <w:r>
              <w:rPr>
                <w:noProof/>
              </w:rPr>
              <w:drawing>
                <wp:inline distT="0" distB="0" distL="0" distR="0" wp14:anchorId="66AD350B" wp14:editId="1DD8DECF">
                  <wp:extent cx="1226256" cy="752475"/>
                  <wp:effectExtent l="0" t="0" r="0" b="0"/>
                  <wp:docPr id="10" name="Picture 10" descr="Image result for hand poin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nd point right"/>
                          <pic:cNvPicPr>
                            <a:picLocks noChangeAspect="1" noChangeArrowheads="1"/>
                          </pic:cNvPicPr>
                        </pic:nvPicPr>
                        <pic:blipFill rotWithShape="1">
                          <a:blip r:embed="rId20" cstate="print">
                            <a:extLst>
                              <a:ext uri="{BEBA8EAE-BF5A-486C-A8C5-ECC9F3942E4B}">
                                <a14:imgProps xmlns:a14="http://schemas.microsoft.com/office/drawing/2010/main">
                                  <a14:imgLayer r:embed="rId19">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l="37074" b="-8146"/>
                          <a:stretch/>
                        </pic:blipFill>
                        <pic:spPr bwMode="auto">
                          <a:xfrm flipH="1">
                            <a:off x="0" y="0"/>
                            <a:ext cx="1276505" cy="7833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415FD" w:rsidRPr="00632705" w:rsidRDefault="004415FD" w:rsidP="0054011A">
            <w:pPr>
              <w:rPr>
                <w:sz w:val="32"/>
                <w:szCs w:val="32"/>
              </w:rPr>
            </w:pPr>
            <w:r w:rsidRPr="00632705">
              <w:rPr>
                <w:sz w:val="32"/>
                <w:szCs w:val="32"/>
              </w:rPr>
              <w:t>Both UNMARKED bones are in the right hands</w:t>
            </w:r>
          </w:p>
        </w:tc>
      </w:tr>
      <w:tr w:rsidR="004415FD" w:rsidTr="0054011A">
        <w:tc>
          <w:tcPr>
            <w:tcW w:w="4675" w:type="dxa"/>
          </w:tcPr>
          <w:p w:rsidR="004415FD" w:rsidRDefault="004415FD" w:rsidP="0054011A">
            <w:r>
              <w:rPr>
                <w:noProof/>
              </w:rPr>
              <w:drawing>
                <wp:inline distT="0" distB="0" distL="0" distR="0" wp14:anchorId="23E86FB0" wp14:editId="2711672A">
                  <wp:extent cx="657225" cy="1075651"/>
                  <wp:effectExtent l="0" t="0" r="0" b="0"/>
                  <wp:docPr id="11" name="Picture 11" descr="Image result for hand poin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nd point dow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11538"/>
                          <a:stretch/>
                        </pic:blipFill>
                        <pic:spPr bwMode="auto">
                          <a:xfrm>
                            <a:off x="0" y="0"/>
                            <a:ext cx="661459" cy="1082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415FD" w:rsidRPr="00632705" w:rsidRDefault="004415FD" w:rsidP="0054011A">
            <w:pPr>
              <w:rPr>
                <w:sz w:val="32"/>
                <w:szCs w:val="32"/>
              </w:rPr>
            </w:pPr>
            <w:r w:rsidRPr="00632705">
              <w:rPr>
                <w:sz w:val="32"/>
                <w:szCs w:val="32"/>
              </w:rPr>
              <w:t>The UNMARKED bones are in the “inside” hands</w:t>
            </w:r>
          </w:p>
        </w:tc>
      </w:tr>
      <w:tr w:rsidR="004415FD" w:rsidTr="0054011A">
        <w:tc>
          <w:tcPr>
            <w:tcW w:w="4675" w:type="dxa"/>
          </w:tcPr>
          <w:p w:rsidR="004415FD" w:rsidRDefault="004415FD" w:rsidP="0054011A">
            <w:pPr>
              <w:rPr>
                <w:noProof/>
              </w:rPr>
            </w:pPr>
            <w:r>
              <w:rPr>
                <w:noProof/>
              </w:rPr>
              <w:drawing>
                <wp:inline distT="0" distB="0" distL="0" distR="0" wp14:anchorId="61AF80E2" wp14:editId="24F05B02">
                  <wp:extent cx="1011774" cy="1011774"/>
                  <wp:effectExtent l="190500" t="190500" r="169545" b="188595"/>
                  <wp:docPr id="4" name="Picture 4" descr="Image result for thumb and pointer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umb and pointer fing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946818">
                            <a:off x="0" y="0"/>
                            <a:ext cx="1013960" cy="1013960"/>
                          </a:xfrm>
                          <a:prstGeom prst="rect">
                            <a:avLst/>
                          </a:prstGeom>
                          <a:noFill/>
                          <a:ln>
                            <a:noFill/>
                          </a:ln>
                        </pic:spPr>
                      </pic:pic>
                    </a:graphicData>
                  </a:graphic>
                </wp:inline>
              </w:drawing>
            </w:r>
          </w:p>
        </w:tc>
        <w:tc>
          <w:tcPr>
            <w:tcW w:w="4675" w:type="dxa"/>
          </w:tcPr>
          <w:p w:rsidR="004415FD" w:rsidRPr="00632705" w:rsidRDefault="004415FD" w:rsidP="0054011A">
            <w:pPr>
              <w:rPr>
                <w:sz w:val="32"/>
                <w:szCs w:val="32"/>
              </w:rPr>
            </w:pPr>
            <w:r w:rsidRPr="00632705">
              <w:rPr>
                <w:sz w:val="32"/>
                <w:szCs w:val="32"/>
              </w:rPr>
              <w:t>The UNMARKED bones are in the “outside” hands</w:t>
            </w:r>
          </w:p>
        </w:tc>
      </w:tr>
    </w:tbl>
    <w:p w:rsidR="004415FD" w:rsidRPr="00632705" w:rsidRDefault="004415FD" w:rsidP="004415FD">
      <w:pPr>
        <w:jc w:val="center"/>
        <w:rPr>
          <w:b/>
          <w:sz w:val="36"/>
          <w:szCs w:val="36"/>
          <w:u w:val="single"/>
        </w:rPr>
      </w:pPr>
      <w:r w:rsidRPr="00632705">
        <w:rPr>
          <w:b/>
          <w:sz w:val="36"/>
          <w:szCs w:val="36"/>
          <w:u w:val="single"/>
        </w:rPr>
        <w:t>Lahal (Slahal) Game</w:t>
      </w:r>
    </w:p>
    <w:p w:rsidR="004415FD" w:rsidRDefault="004415FD" w:rsidP="004415FD">
      <w:pPr>
        <w:rPr>
          <w:sz w:val="36"/>
          <w:szCs w:val="36"/>
        </w:rPr>
      </w:pPr>
    </w:p>
    <w:p w:rsidR="004415FD" w:rsidRPr="00632705" w:rsidRDefault="004415FD" w:rsidP="004415FD">
      <w:pPr>
        <w:rPr>
          <w:sz w:val="36"/>
          <w:szCs w:val="36"/>
        </w:rPr>
      </w:pPr>
      <w:r w:rsidRPr="00632705">
        <w:rPr>
          <w:sz w:val="36"/>
          <w:szCs w:val="36"/>
        </w:rPr>
        <w:t>Guess BOTH UNMARKED ‘bones’ = you get the bones</w:t>
      </w:r>
    </w:p>
    <w:p w:rsidR="004415FD" w:rsidRPr="00632705" w:rsidRDefault="004415FD" w:rsidP="004415FD">
      <w:pPr>
        <w:rPr>
          <w:sz w:val="36"/>
          <w:szCs w:val="36"/>
        </w:rPr>
      </w:pPr>
      <w:r w:rsidRPr="00632705">
        <w:rPr>
          <w:sz w:val="36"/>
          <w:szCs w:val="36"/>
        </w:rPr>
        <w:t>Guess ONE UNMARKED ‘bone’ = you give one stick to the other team</w:t>
      </w:r>
    </w:p>
    <w:p w:rsidR="004415FD" w:rsidRPr="00632705" w:rsidRDefault="004415FD" w:rsidP="004415FD">
      <w:pPr>
        <w:rPr>
          <w:sz w:val="36"/>
          <w:szCs w:val="36"/>
        </w:rPr>
      </w:pPr>
      <w:r w:rsidRPr="00632705">
        <w:rPr>
          <w:sz w:val="36"/>
          <w:szCs w:val="36"/>
        </w:rPr>
        <w:t>Guess NEITHER UNMARKED ‘bones’ = you give two sticks to the other team</w:t>
      </w:r>
    </w:p>
    <w:p w:rsidR="004415FD" w:rsidRDefault="004415FD" w:rsidP="004415FD">
      <w:pPr>
        <w:rPr>
          <w:sz w:val="36"/>
          <w:szCs w:val="36"/>
        </w:rPr>
      </w:pPr>
      <w:r w:rsidRPr="00632705">
        <w:rPr>
          <w:sz w:val="36"/>
          <w:szCs w:val="36"/>
        </w:rPr>
        <w:t>We play until one team has all the sticks and the team with all the sticks wins.</w:t>
      </w:r>
    </w:p>
    <w:p w:rsidR="004415FD" w:rsidRDefault="004415FD" w:rsidP="004415FD">
      <w:pPr>
        <w:rPr>
          <w:sz w:val="36"/>
          <w:szCs w:val="36"/>
        </w:rPr>
      </w:pPr>
    </w:p>
    <w:p w:rsidR="004415FD" w:rsidRPr="00632705" w:rsidRDefault="004415FD" w:rsidP="004415FD">
      <w:pPr>
        <w:rPr>
          <w:sz w:val="36"/>
          <w:szCs w:val="36"/>
        </w:rPr>
      </w:pPr>
      <w:r>
        <w:rPr>
          <w:sz w:val="36"/>
          <w:szCs w:val="36"/>
        </w:rPr>
        <w:t>L= left    R = right   I = inside   O= outside (from the perspective of the bone holders)</w:t>
      </w:r>
    </w:p>
    <w:tbl>
      <w:tblPr>
        <w:tblStyle w:val="TableGrid"/>
        <w:tblW w:w="0" w:type="auto"/>
        <w:tblLook w:val="04A0" w:firstRow="1" w:lastRow="0" w:firstColumn="1" w:lastColumn="0" w:noHBand="0" w:noVBand="1"/>
      </w:tblPr>
      <w:tblGrid>
        <w:gridCol w:w="3116"/>
        <w:gridCol w:w="3117"/>
        <w:gridCol w:w="3117"/>
      </w:tblGrid>
      <w:tr w:rsidR="004415FD" w:rsidTr="0054011A">
        <w:tc>
          <w:tcPr>
            <w:tcW w:w="3116" w:type="dxa"/>
          </w:tcPr>
          <w:p w:rsidR="004415FD" w:rsidRDefault="004415FD" w:rsidP="0054011A">
            <w:pPr>
              <w:jc w:val="center"/>
              <w:rPr>
                <w:sz w:val="40"/>
                <w:szCs w:val="40"/>
              </w:rPr>
            </w:pPr>
            <w:r>
              <w:rPr>
                <w:sz w:val="40"/>
                <w:szCs w:val="40"/>
              </w:rPr>
              <w:lastRenderedPageBreak/>
              <w:t>Round</w:t>
            </w:r>
          </w:p>
        </w:tc>
        <w:tc>
          <w:tcPr>
            <w:tcW w:w="3117" w:type="dxa"/>
          </w:tcPr>
          <w:p w:rsidR="004415FD" w:rsidRDefault="004415FD" w:rsidP="0054011A">
            <w:pPr>
              <w:jc w:val="center"/>
              <w:rPr>
                <w:sz w:val="40"/>
                <w:szCs w:val="40"/>
              </w:rPr>
            </w:pPr>
            <w:r>
              <w:rPr>
                <w:sz w:val="40"/>
                <w:szCs w:val="40"/>
              </w:rPr>
              <w:t>Guess</w:t>
            </w:r>
          </w:p>
        </w:tc>
        <w:tc>
          <w:tcPr>
            <w:tcW w:w="3117" w:type="dxa"/>
          </w:tcPr>
          <w:p w:rsidR="004415FD" w:rsidRDefault="004415FD" w:rsidP="0054011A">
            <w:pPr>
              <w:jc w:val="center"/>
              <w:rPr>
                <w:sz w:val="40"/>
                <w:szCs w:val="40"/>
              </w:rPr>
            </w:pPr>
            <w:r>
              <w:rPr>
                <w:sz w:val="40"/>
                <w:szCs w:val="40"/>
              </w:rPr>
              <w:t>Actual</w:t>
            </w:r>
          </w:p>
        </w:tc>
      </w:tr>
      <w:tr w:rsidR="004415FD" w:rsidTr="0054011A">
        <w:tc>
          <w:tcPr>
            <w:tcW w:w="3116" w:type="dxa"/>
          </w:tcPr>
          <w:p w:rsidR="004415FD" w:rsidRDefault="004415FD" w:rsidP="0054011A">
            <w:pPr>
              <w:jc w:val="center"/>
              <w:rPr>
                <w:sz w:val="40"/>
                <w:szCs w:val="40"/>
              </w:rPr>
            </w:pPr>
            <w:r>
              <w:rPr>
                <w:sz w:val="40"/>
                <w:szCs w:val="40"/>
              </w:rPr>
              <w:t>1</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5</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6</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7</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8</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9</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10</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11</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12</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13</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14</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15</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16</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17</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18</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19</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20</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21</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22</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23</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24</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lastRenderedPageBreak/>
              <w:t>25</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26</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27</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28</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29</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30</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31</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32</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33</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34</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35</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36</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37</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38</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39</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40</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41</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42</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43</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44</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45</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46</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47</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48</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r w:rsidR="004415FD" w:rsidTr="0054011A">
        <w:tc>
          <w:tcPr>
            <w:tcW w:w="3116" w:type="dxa"/>
          </w:tcPr>
          <w:p w:rsidR="004415FD" w:rsidRDefault="004415FD" w:rsidP="0054011A">
            <w:pPr>
              <w:jc w:val="center"/>
              <w:rPr>
                <w:sz w:val="40"/>
                <w:szCs w:val="40"/>
              </w:rPr>
            </w:pPr>
            <w:r>
              <w:rPr>
                <w:sz w:val="40"/>
                <w:szCs w:val="40"/>
              </w:rPr>
              <w:t>49</w:t>
            </w:r>
          </w:p>
        </w:tc>
        <w:tc>
          <w:tcPr>
            <w:tcW w:w="3117" w:type="dxa"/>
          </w:tcPr>
          <w:p w:rsidR="004415FD" w:rsidRDefault="004415FD" w:rsidP="0054011A">
            <w:pPr>
              <w:rPr>
                <w:sz w:val="40"/>
                <w:szCs w:val="40"/>
              </w:rPr>
            </w:pPr>
          </w:p>
        </w:tc>
        <w:tc>
          <w:tcPr>
            <w:tcW w:w="3117" w:type="dxa"/>
          </w:tcPr>
          <w:p w:rsidR="004415FD" w:rsidRDefault="004415FD" w:rsidP="0054011A">
            <w:pPr>
              <w:rPr>
                <w:sz w:val="40"/>
                <w:szCs w:val="40"/>
              </w:rPr>
            </w:pPr>
          </w:p>
        </w:tc>
      </w:tr>
    </w:tbl>
    <w:p w:rsidR="004415FD" w:rsidRPr="00632705" w:rsidRDefault="004415FD" w:rsidP="004415FD">
      <w:pPr>
        <w:rPr>
          <w:sz w:val="40"/>
          <w:szCs w:val="40"/>
        </w:rPr>
      </w:pPr>
    </w:p>
    <w:p w:rsidR="004415FD" w:rsidRPr="00632705" w:rsidRDefault="004415FD" w:rsidP="004415FD">
      <w:pPr>
        <w:rPr>
          <w:sz w:val="40"/>
          <w:szCs w:val="40"/>
        </w:rPr>
      </w:pPr>
    </w:p>
    <w:p w:rsidR="00FD6205" w:rsidRPr="003E0A08" w:rsidRDefault="00FD6205" w:rsidP="00FD6205">
      <w:pPr>
        <w:tabs>
          <w:tab w:val="left" w:pos="284"/>
        </w:tabs>
        <w:rPr>
          <w:rFonts w:ascii="Helvetica" w:hAnsi="Helvetica"/>
          <w:sz w:val="28"/>
          <w:szCs w:val="28"/>
        </w:rPr>
      </w:pPr>
    </w:p>
    <w:p w:rsidR="00FD6205" w:rsidRPr="00C40933" w:rsidRDefault="00490E45" w:rsidP="00FD6205">
      <w:pPr>
        <w:rPr>
          <w:rFonts w:ascii="Times New Roman" w:hAnsi="Times New Roman" w:cs="Times New Roman"/>
        </w:rPr>
      </w:pPr>
      <w:r w:rsidRPr="00C40933">
        <w:rPr>
          <w:rFonts w:ascii="Times New Roman" w:hAnsi="Times New Roman" w:cs="Times New Roman"/>
        </w:rPr>
        <w:t>Rubric</w:t>
      </w:r>
      <w:r w:rsidR="00C40933" w:rsidRPr="00C40933">
        <w:rPr>
          <w:rFonts w:ascii="Times New Roman" w:hAnsi="Times New Roman" w:cs="Times New Roman"/>
        </w:rPr>
        <w:t xml:space="preserve"> Note</w:t>
      </w:r>
      <w:r w:rsidRPr="00C40933">
        <w:rPr>
          <w:rFonts w:ascii="Times New Roman" w:hAnsi="Times New Roman" w:cs="Times New Roman"/>
        </w:rPr>
        <w:t xml:space="preserve">: I’ve been working with colleagues </w:t>
      </w:r>
      <w:r w:rsidR="00C40933">
        <w:rPr>
          <w:rFonts w:ascii="Times New Roman" w:hAnsi="Times New Roman" w:cs="Times New Roman"/>
        </w:rPr>
        <w:t>on</w:t>
      </w:r>
      <w:r w:rsidRPr="00C40933">
        <w:rPr>
          <w:rFonts w:ascii="Times New Roman" w:hAnsi="Times New Roman" w:cs="Times New Roman"/>
        </w:rPr>
        <w:t xml:space="preserve"> this and we are trying out a rubric where we only supply the fully meeting and then we can fill in the other boxes as needed when we are assessing. Students are finding this WAY more helpful than previous rubrics (too much information for them I think) and we feel that when we don’t dictate what is exceeding, it occurs more authentically and more often.</w:t>
      </w:r>
    </w:p>
    <w:p w:rsidR="00490E45" w:rsidRPr="00C40933" w:rsidRDefault="00C40933" w:rsidP="00FD6205">
      <w:pPr>
        <w:rPr>
          <w:rFonts w:ascii="Times New Roman" w:hAnsi="Times New Roman" w:cs="Times New Roman"/>
        </w:rPr>
      </w:pPr>
      <w:r w:rsidRPr="00C40933">
        <w:rPr>
          <w:rFonts w:ascii="Times New Roman" w:hAnsi="Times New Roman" w:cs="Times New Roman"/>
        </w:rPr>
        <w:t>Grade 4/5:</w:t>
      </w:r>
    </w:p>
    <w:tbl>
      <w:tblPr>
        <w:tblStyle w:val="TableGrid"/>
        <w:tblW w:w="0" w:type="auto"/>
        <w:tblLook w:val="04A0" w:firstRow="1" w:lastRow="0" w:firstColumn="1" w:lastColumn="0" w:noHBand="0" w:noVBand="1"/>
      </w:tblPr>
      <w:tblGrid>
        <w:gridCol w:w="2830"/>
        <w:gridCol w:w="3544"/>
        <w:gridCol w:w="2976"/>
      </w:tblGrid>
      <w:tr w:rsidR="00490E45" w:rsidRPr="00C40933" w:rsidTr="003B6A4F">
        <w:tc>
          <w:tcPr>
            <w:tcW w:w="2830"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 xml:space="preserve">Not Yet Meeting </w:t>
            </w:r>
            <w:r w:rsidR="003B6A4F" w:rsidRPr="00C40933">
              <w:rPr>
                <w:rFonts w:ascii="Times New Roman" w:hAnsi="Times New Roman" w:cs="Times New Roman"/>
              </w:rPr>
              <w:t>Expectations</w:t>
            </w:r>
          </w:p>
        </w:tc>
        <w:tc>
          <w:tcPr>
            <w:tcW w:w="3544"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Fully Meeting Expectations</w:t>
            </w:r>
          </w:p>
        </w:tc>
        <w:tc>
          <w:tcPr>
            <w:tcW w:w="2976"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Exceeded Expectations</w:t>
            </w:r>
          </w:p>
        </w:tc>
      </w:tr>
      <w:tr w:rsidR="00490E45" w:rsidRPr="00C40933" w:rsidTr="003B6A4F">
        <w:tc>
          <w:tcPr>
            <w:tcW w:w="2830" w:type="dxa"/>
          </w:tcPr>
          <w:p w:rsidR="00490E45" w:rsidRPr="00C40933" w:rsidRDefault="00490E45" w:rsidP="00FD6205">
            <w:pPr>
              <w:rPr>
                <w:rFonts w:ascii="Times New Roman" w:hAnsi="Times New Roman" w:cs="Times New Roman"/>
              </w:rPr>
            </w:pPr>
          </w:p>
        </w:tc>
        <w:tc>
          <w:tcPr>
            <w:tcW w:w="3544"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I can clearly explain what probability means</w:t>
            </w:r>
          </w:p>
        </w:tc>
        <w:tc>
          <w:tcPr>
            <w:tcW w:w="2976" w:type="dxa"/>
          </w:tcPr>
          <w:p w:rsidR="00490E45" w:rsidRPr="00C40933" w:rsidRDefault="00490E45" w:rsidP="00FD6205">
            <w:pPr>
              <w:rPr>
                <w:rFonts w:ascii="Times New Roman" w:hAnsi="Times New Roman" w:cs="Times New Roman"/>
              </w:rPr>
            </w:pPr>
          </w:p>
        </w:tc>
      </w:tr>
      <w:tr w:rsidR="00490E45" w:rsidRPr="00C40933" w:rsidTr="003B6A4F">
        <w:tc>
          <w:tcPr>
            <w:tcW w:w="2830" w:type="dxa"/>
          </w:tcPr>
          <w:p w:rsidR="00490E45" w:rsidRPr="00C40933" w:rsidRDefault="00490E45" w:rsidP="00FD6205">
            <w:pPr>
              <w:rPr>
                <w:rFonts w:ascii="Times New Roman" w:hAnsi="Times New Roman" w:cs="Times New Roman"/>
              </w:rPr>
            </w:pPr>
          </w:p>
        </w:tc>
        <w:tc>
          <w:tcPr>
            <w:tcW w:w="3544"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I can explain how we use fractions in probability</w:t>
            </w:r>
          </w:p>
        </w:tc>
        <w:tc>
          <w:tcPr>
            <w:tcW w:w="2976" w:type="dxa"/>
          </w:tcPr>
          <w:p w:rsidR="00490E45" w:rsidRPr="00C40933" w:rsidRDefault="00490E45" w:rsidP="00FD6205">
            <w:pPr>
              <w:rPr>
                <w:rFonts w:ascii="Times New Roman" w:hAnsi="Times New Roman" w:cs="Times New Roman"/>
              </w:rPr>
            </w:pPr>
          </w:p>
        </w:tc>
      </w:tr>
      <w:tr w:rsidR="00490E45" w:rsidRPr="00C40933" w:rsidTr="003B6A4F">
        <w:tc>
          <w:tcPr>
            <w:tcW w:w="2830" w:type="dxa"/>
          </w:tcPr>
          <w:p w:rsidR="00490E45" w:rsidRPr="00C40933" w:rsidRDefault="00490E45" w:rsidP="00FD6205">
            <w:pPr>
              <w:rPr>
                <w:rFonts w:ascii="Times New Roman" w:hAnsi="Times New Roman" w:cs="Times New Roman"/>
              </w:rPr>
            </w:pPr>
          </w:p>
        </w:tc>
        <w:tc>
          <w:tcPr>
            <w:tcW w:w="3544"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I can compare probabilities from Lahal and determine what outcomes are more/less likely</w:t>
            </w:r>
          </w:p>
        </w:tc>
        <w:tc>
          <w:tcPr>
            <w:tcW w:w="2976" w:type="dxa"/>
          </w:tcPr>
          <w:p w:rsidR="00490E45" w:rsidRPr="00C40933" w:rsidRDefault="00490E45" w:rsidP="00FD6205">
            <w:pPr>
              <w:rPr>
                <w:rFonts w:ascii="Times New Roman" w:hAnsi="Times New Roman" w:cs="Times New Roman"/>
              </w:rPr>
            </w:pPr>
          </w:p>
        </w:tc>
      </w:tr>
      <w:tr w:rsidR="00490E45" w:rsidRPr="00C40933" w:rsidTr="003B6A4F">
        <w:tc>
          <w:tcPr>
            <w:tcW w:w="2830" w:type="dxa"/>
          </w:tcPr>
          <w:p w:rsidR="00490E45" w:rsidRPr="00C40933" w:rsidRDefault="00490E45" w:rsidP="00FD6205">
            <w:pPr>
              <w:rPr>
                <w:rFonts w:ascii="Times New Roman" w:hAnsi="Times New Roman" w:cs="Times New Roman"/>
              </w:rPr>
            </w:pPr>
          </w:p>
        </w:tc>
        <w:tc>
          <w:tcPr>
            <w:tcW w:w="3544" w:type="dxa"/>
          </w:tcPr>
          <w:p w:rsidR="00490E45" w:rsidRPr="00C40933" w:rsidRDefault="00490E45" w:rsidP="00FD6205">
            <w:pPr>
              <w:rPr>
                <w:rFonts w:ascii="Times New Roman" w:hAnsi="Times New Roman" w:cs="Times New Roman"/>
              </w:rPr>
            </w:pPr>
            <w:r w:rsidRPr="00C40933">
              <w:rPr>
                <w:rFonts w:ascii="Times New Roman" w:hAnsi="Times New Roman" w:cs="Times New Roman"/>
              </w:rPr>
              <w:t>I understand the what games of chance are</w:t>
            </w:r>
          </w:p>
        </w:tc>
        <w:tc>
          <w:tcPr>
            <w:tcW w:w="2976" w:type="dxa"/>
          </w:tcPr>
          <w:p w:rsidR="00490E45" w:rsidRPr="00C40933" w:rsidRDefault="00490E45" w:rsidP="00FD6205">
            <w:pPr>
              <w:rPr>
                <w:rFonts w:ascii="Times New Roman" w:hAnsi="Times New Roman" w:cs="Times New Roman"/>
              </w:rPr>
            </w:pPr>
          </w:p>
        </w:tc>
      </w:tr>
      <w:tr w:rsidR="00C40933" w:rsidRPr="00C40933" w:rsidTr="003B6A4F">
        <w:tc>
          <w:tcPr>
            <w:tcW w:w="2830" w:type="dxa"/>
          </w:tcPr>
          <w:p w:rsidR="00C40933" w:rsidRPr="00C40933" w:rsidRDefault="00C40933" w:rsidP="00FD6205">
            <w:pPr>
              <w:rPr>
                <w:rFonts w:ascii="Times New Roman" w:hAnsi="Times New Roman" w:cs="Times New Roman"/>
              </w:rPr>
            </w:pPr>
          </w:p>
        </w:tc>
        <w:tc>
          <w:tcPr>
            <w:tcW w:w="3544" w:type="dxa"/>
          </w:tcPr>
          <w:p w:rsidR="00C40933" w:rsidRPr="00C40933" w:rsidRDefault="00C40933" w:rsidP="00FD6205">
            <w:pPr>
              <w:rPr>
                <w:rFonts w:ascii="Times New Roman" w:hAnsi="Times New Roman" w:cs="Times New Roman"/>
              </w:rPr>
            </w:pPr>
            <w:r w:rsidRPr="00C40933">
              <w:rPr>
                <w:rFonts w:ascii="Times New Roman" w:hAnsi="Times New Roman" w:cs="Times New Roman"/>
              </w:rPr>
              <w:t>I can reflect on my learning and share new learning and questions related to Lahal</w:t>
            </w:r>
          </w:p>
        </w:tc>
        <w:tc>
          <w:tcPr>
            <w:tcW w:w="2976" w:type="dxa"/>
          </w:tcPr>
          <w:p w:rsidR="00C40933" w:rsidRPr="00C40933" w:rsidRDefault="00C40933" w:rsidP="00FD6205">
            <w:pPr>
              <w:rPr>
                <w:rFonts w:ascii="Times New Roman" w:hAnsi="Times New Roman" w:cs="Times New Roman"/>
              </w:rPr>
            </w:pPr>
          </w:p>
        </w:tc>
      </w:tr>
    </w:tbl>
    <w:p w:rsidR="00490E45" w:rsidRPr="00C40933" w:rsidRDefault="00490E45" w:rsidP="00FD6205">
      <w:pPr>
        <w:rPr>
          <w:rFonts w:ascii="Times New Roman" w:hAnsi="Times New Roman" w:cs="Times New Roman"/>
        </w:rPr>
      </w:pPr>
    </w:p>
    <w:p w:rsidR="00FD6205" w:rsidRPr="00C40933" w:rsidRDefault="00C40933" w:rsidP="00FD6205">
      <w:pPr>
        <w:rPr>
          <w:rFonts w:ascii="Times New Roman" w:hAnsi="Times New Roman" w:cs="Times New Roman"/>
        </w:rPr>
      </w:pPr>
      <w:r w:rsidRPr="00C40933">
        <w:rPr>
          <w:rFonts w:ascii="Times New Roman" w:hAnsi="Times New Roman" w:cs="Times New Roman"/>
        </w:rPr>
        <w:t>Grade 6/7:</w:t>
      </w:r>
    </w:p>
    <w:tbl>
      <w:tblPr>
        <w:tblStyle w:val="TableGrid"/>
        <w:tblW w:w="0" w:type="auto"/>
        <w:tblLook w:val="04A0" w:firstRow="1" w:lastRow="0" w:firstColumn="1" w:lastColumn="0" w:noHBand="0" w:noVBand="1"/>
      </w:tblPr>
      <w:tblGrid>
        <w:gridCol w:w="2830"/>
        <w:gridCol w:w="3403"/>
        <w:gridCol w:w="3117"/>
      </w:tblGrid>
      <w:tr w:rsidR="00C40933" w:rsidRPr="00C40933" w:rsidTr="003B6A4F">
        <w:tc>
          <w:tcPr>
            <w:tcW w:w="2830"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 xml:space="preserve">Not Yet Meeting </w:t>
            </w:r>
            <w:r w:rsidR="003B6A4F" w:rsidRPr="00C40933">
              <w:rPr>
                <w:rFonts w:ascii="Times New Roman" w:hAnsi="Times New Roman" w:cs="Times New Roman"/>
              </w:rPr>
              <w:t>Expectations</w:t>
            </w: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Fully Meeting Expectations</w:t>
            </w:r>
          </w:p>
        </w:tc>
        <w:tc>
          <w:tcPr>
            <w:tcW w:w="3117"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Exceeded Expectations</w:t>
            </w: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 xml:space="preserve">I can clearly explain what </w:t>
            </w:r>
            <w:r w:rsidRPr="00C40933">
              <w:rPr>
                <w:rFonts w:ascii="Times New Roman" w:hAnsi="Times New Roman" w:cs="Times New Roman"/>
              </w:rPr>
              <w:t xml:space="preserve">experimental and theoretical </w:t>
            </w:r>
            <w:r w:rsidRPr="00C40933">
              <w:rPr>
                <w:rFonts w:ascii="Times New Roman" w:hAnsi="Times New Roman" w:cs="Times New Roman"/>
              </w:rPr>
              <w:t xml:space="preserve">probability </w:t>
            </w:r>
            <w:r w:rsidRPr="00C40933">
              <w:rPr>
                <w:rFonts w:ascii="Times New Roman" w:hAnsi="Times New Roman" w:cs="Times New Roman"/>
              </w:rPr>
              <w:t>are</w:t>
            </w:r>
          </w:p>
        </w:tc>
        <w:tc>
          <w:tcPr>
            <w:tcW w:w="3117" w:type="dxa"/>
          </w:tcPr>
          <w:p w:rsidR="00C40933" w:rsidRPr="00C40933" w:rsidRDefault="00C40933" w:rsidP="0054011A">
            <w:pPr>
              <w:rPr>
                <w:rFonts w:ascii="Times New Roman" w:hAnsi="Times New Roman" w:cs="Times New Roman"/>
              </w:rPr>
            </w:pP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I can explain what is similar and different between experimental and theoretical probability</w:t>
            </w:r>
          </w:p>
        </w:tc>
        <w:tc>
          <w:tcPr>
            <w:tcW w:w="3117" w:type="dxa"/>
          </w:tcPr>
          <w:p w:rsidR="00C40933" w:rsidRPr="00C40933" w:rsidRDefault="00C40933" w:rsidP="0054011A">
            <w:pPr>
              <w:rPr>
                <w:rFonts w:ascii="Times New Roman" w:hAnsi="Times New Roman" w:cs="Times New Roman"/>
              </w:rPr>
            </w:pP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I can explain how we use fractions in probability</w:t>
            </w:r>
          </w:p>
        </w:tc>
        <w:tc>
          <w:tcPr>
            <w:tcW w:w="3117" w:type="dxa"/>
          </w:tcPr>
          <w:p w:rsidR="00C40933" w:rsidRPr="00C40933" w:rsidRDefault="00C40933" w:rsidP="0054011A">
            <w:pPr>
              <w:rPr>
                <w:rFonts w:ascii="Times New Roman" w:hAnsi="Times New Roman" w:cs="Times New Roman"/>
              </w:rPr>
            </w:pP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I can compare probabilities from Lahal and determine what outcomes are more/less likely</w:t>
            </w:r>
          </w:p>
        </w:tc>
        <w:tc>
          <w:tcPr>
            <w:tcW w:w="3117" w:type="dxa"/>
          </w:tcPr>
          <w:p w:rsidR="00C40933" w:rsidRPr="00C40933" w:rsidRDefault="00C40933" w:rsidP="0054011A">
            <w:pPr>
              <w:rPr>
                <w:rFonts w:ascii="Times New Roman" w:hAnsi="Times New Roman" w:cs="Times New Roman"/>
              </w:rPr>
            </w:pP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I can predict how many outcomes there theoretically could be for Lahal given the number of rounds</w:t>
            </w:r>
          </w:p>
        </w:tc>
        <w:tc>
          <w:tcPr>
            <w:tcW w:w="3117" w:type="dxa"/>
          </w:tcPr>
          <w:p w:rsidR="00C40933" w:rsidRPr="00C40933" w:rsidRDefault="00C40933" w:rsidP="0054011A">
            <w:pPr>
              <w:rPr>
                <w:rFonts w:ascii="Times New Roman" w:hAnsi="Times New Roman" w:cs="Times New Roman"/>
              </w:rPr>
            </w:pPr>
          </w:p>
        </w:tc>
      </w:tr>
      <w:tr w:rsidR="00C40933" w:rsidRPr="00C40933" w:rsidTr="003B6A4F">
        <w:tc>
          <w:tcPr>
            <w:tcW w:w="2830" w:type="dxa"/>
          </w:tcPr>
          <w:p w:rsidR="00C40933" w:rsidRPr="00C40933" w:rsidRDefault="00C40933" w:rsidP="0054011A">
            <w:pPr>
              <w:rPr>
                <w:rFonts w:ascii="Times New Roman" w:hAnsi="Times New Roman" w:cs="Times New Roman"/>
              </w:rPr>
            </w:pPr>
          </w:p>
        </w:tc>
        <w:tc>
          <w:tcPr>
            <w:tcW w:w="3403" w:type="dxa"/>
          </w:tcPr>
          <w:p w:rsidR="00C40933" w:rsidRPr="00C40933" w:rsidRDefault="00C40933" w:rsidP="0054011A">
            <w:pPr>
              <w:rPr>
                <w:rFonts w:ascii="Times New Roman" w:hAnsi="Times New Roman" w:cs="Times New Roman"/>
              </w:rPr>
            </w:pPr>
            <w:r w:rsidRPr="00C40933">
              <w:rPr>
                <w:rFonts w:ascii="Times New Roman" w:hAnsi="Times New Roman" w:cs="Times New Roman"/>
              </w:rPr>
              <w:t>I can reflect on my learning and share new learning and questions related to Lahal</w:t>
            </w:r>
          </w:p>
        </w:tc>
        <w:tc>
          <w:tcPr>
            <w:tcW w:w="3117" w:type="dxa"/>
          </w:tcPr>
          <w:p w:rsidR="00C40933" w:rsidRPr="00C40933" w:rsidRDefault="00C40933" w:rsidP="0054011A">
            <w:pPr>
              <w:rPr>
                <w:rFonts w:ascii="Times New Roman" w:hAnsi="Times New Roman" w:cs="Times New Roman"/>
              </w:rPr>
            </w:pPr>
          </w:p>
        </w:tc>
      </w:tr>
    </w:tbl>
    <w:p w:rsidR="00D21CD6" w:rsidRDefault="005A2E3E">
      <w:bookmarkStart w:id="0" w:name="_GoBack"/>
      <w:bookmarkEnd w:id="0"/>
    </w:p>
    <w:sectPr w:rsidR="00D21CD6" w:rsidSect="00D56799">
      <w:headerReference w:type="default" r:id="rId23"/>
      <w:footerReference w:type="defaul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E3E" w:rsidRDefault="005A2E3E" w:rsidP="00FD6205">
      <w:r>
        <w:separator/>
      </w:r>
    </w:p>
  </w:endnote>
  <w:endnote w:type="continuationSeparator" w:id="0">
    <w:p w:rsidR="005A2E3E" w:rsidRDefault="005A2E3E" w:rsidP="00FD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885" w:rsidRDefault="005A2E3E">
    <w:pPr>
      <w:pStyle w:val="Footer"/>
    </w:pPr>
    <w:r w:rsidRPr="009F3885">
      <w:rPr>
        <w:noProof/>
      </w:rPr>
      <w:drawing>
        <wp:anchor distT="0" distB="0" distL="114300" distR="114300" simplePos="0" relativeHeight="251660288" behindDoc="1" locked="0" layoutInCell="1" allowOverlap="1" wp14:anchorId="10E34F27" wp14:editId="7B60399F">
          <wp:simplePos x="0" y="0"/>
          <wp:positionH relativeFrom="column">
            <wp:posOffset>-54502</wp:posOffset>
          </wp:positionH>
          <wp:positionV relativeFrom="paragraph">
            <wp:posOffset>-445878</wp:posOffset>
          </wp:positionV>
          <wp:extent cx="6056832" cy="1103301"/>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56832" cy="11033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E3E" w:rsidRDefault="005A2E3E" w:rsidP="00FD6205">
      <w:r>
        <w:separator/>
      </w:r>
    </w:p>
  </w:footnote>
  <w:footnote w:type="continuationSeparator" w:id="0">
    <w:p w:rsidR="005A2E3E" w:rsidRDefault="005A2E3E" w:rsidP="00FD6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2483" w:rsidRDefault="005A2E3E">
    <w:pPr>
      <w:pStyle w:val="Header"/>
    </w:pPr>
    <w:r w:rsidRPr="00EC2483">
      <w:rPr>
        <w:noProof/>
      </w:rPr>
      <w:drawing>
        <wp:anchor distT="0" distB="0" distL="114300" distR="114300" simplePos="0" relativeHeight="251659264" behindDoc="1" locked="0" layoutInCell="1" allowOverlap="1" wp14:anchorId="0C66FBBB" wp14:editId="65D3FED0">
          <wp:simplePos x="0" y="0"/>
          <wp:positionH relativeFrom="column">
            <wp:posOffset>-977265</wp:posOffset>
          </wp:positionH>
          <wp:positionV relativeFrom="paragraph">
            <wp:posOffset>-449580</wp:posOffset>
          </wp:positionV>
          <wp:extent cx="7770681" cy="1062659"/>
          <wp:effectExtent l="0" t="0" r="190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46116" cy="1072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34546"/>
    <w:multiLevelType w:val="hybridMultilevel"/>
    <w:tmpl w:val="9DA4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3A6845"/>
    <w:multiLevelType w:val="hybridMultilevel"/>
    <w:tmpl w:val="BD96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D376A"/>
    <w:multiLevelType w:val="hybridMultilevel"/>
    <w:tmpl w:val="6D92F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454164"/>
    <w:multiLevelType w:val="hybridMultilevel"/>
    <w:tmpl w:val="D76E1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861476"/>
    <w:multiLevelType w:val="hybridMultilevel"/>
    <w:tmpl w:val="648A5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135B68"/>
    <w:multiLevelType w:val="hybridMultilevel"/>
    <w:tmpl w:val="DC6C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E26D56"/>
    <w:multiLevelType w:val="hybridMultilevel"/>
    <w:tmpl w:val="935E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1165AA"/>
    <w:multiLevelType w:val="hybridMultilevel"/>
    <w:tmpl w:val="E0FCE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205"/>
    <w:rsid w:val="001A16E1"/>
    <w:rsid w:val="002B682C"/>
    <w:rsid w:val="003B6A4F"/>
    <w:rsid w:val="004415FD"/>
    <w:rsid w:val="00490E45"/>
    <w:rsid w:val="00507785"/>
    <w:rsid w:val="005A2E3E"/>
    <w:rsid w:val="005C02B7"/>
    <w:rsid w:val="006D5190"/>
    <w:rsid w:val="00812258"/>
    <w:rsid w:val="008C3026"/>
    <w:rsid w:val="008C303A"/>
    <w:rsid w:val="009A67C1"/>
    <w:rsid w:val="00AB465A"/>
    <w:rsid w:val="00C40933"/>
    <w:rsid w:val="00CC5450"/>
    <w:rsid w:val="00D56799"/>
    <w:rsid w:val="00F11BA4"/>
    <w:rsid w:val="00FD6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AE1F6"/>
  <w14:defaultImageDpi w14:val="32767"/>
  <w15:chartTrackingRefBased/>
  <w15:docId w15:val="{76789277-F08E-1D43-B6E9-62FF7789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205"/>
    <w:pPr>
      <w:tabs>
        <w:tab w:val="center" w:pos="4680"/>
        <w:tab w:val="right" w:pos="9360"/>
      </w:tabs>
    </w:pPr>
  </w:style>
  <w:style w:type="character" w:customStyle="1" w:styleId="HeaderChar">
    <w:name w:val="Header Char"/>
    <w:basedOn w:val="DefaultParagraphFont"/>
    <w:link w:val="Header"/>
    <w:uiPriority w:val="99"/>
    <w:rsid w:val="00FD6205"/>
  </w:style>
  <w:style w:type="paragraph" w:styleId="Footer">
    <w:name w:val="footer"/>
    <w:basedOn w:val="Normal"/>
    <w:link w:val="FooterChar"/>
    <w:uiPriority w:val="99"/>
    <w:unhideWhenUsed/>
    <w:rsid w:val="00FD6205"/>
    <w:pPr>
      <w:tabs>
        <w:tab w:val="center" w:pos="4680"/>
        <w:tab w:val="right" w:pos="9360"/>
      </w:tabs>
    </w:pPr>
  </w:style>
  <w:style w:type="character" w:customStyle="1" w:styleId="FooterChar">
    <w:name w:val="Footer Char"/>
    <w:basedOn w:val="DefaultParagraphFont"/>
    <w:link w:val="Footer"/>
    <w:uiPriority w:val="99"/>
    <w:rsid w:val="00FD6205"/>
  </w:style>
  <w:style w:type="table" w:styleId="TableGrid">
    <w:name w:val="Table Grid"/>
    <w:basedOn w:val="TableNormal"/>
    <w:uiPriority w:val="59"/>
    <w:rsid w:val="00FD62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6205"/>
    <w:pPr>
      <w:ind w:left="720"/>
      <w:contextualSpacing/>
    </w:pPr>
    <w:rPr>
      <w:rFonts w:eastAsiaTheme="minorEastAsia"/>
    </w:rPr>
  </w:style>
  <w:style w:type="character" w:styleId="Hyperlink">
    <w:name w:val="Hyperlink"/>
    <w:basedOn w:val="DefaultParagraphFont"/>
    <w:uiPriority w:val="99"/>
    <w:unhideWhenUsed/>
    <w:rsid w:val="00FD6205"/>
    <w:rPr>
      <w:color w:val="0563C1" w:themeColor="hyperlink"/>
      <w:u w:val="single"/>
    </w:rPr>
  </w:style>
  <w:style w:type="character" w:styleId="UnresolvedMention">
    <w:name w:val="Unresolved Mention"/>
    <w:basedOn w:val="DefaultParagraphFont"/>
    <w:uiPriority w:val="99"/>
    <w:rsid w:val="008C3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607081">
      <w:bodyDiv w:val="1"/>
      <w:marLeft w:val="0"/>
      <w:marRight w:val="0"/>
      <w:marTop w:val="0"/>
      <w:marBottom w:val="0"/>
      <w:divBdr>
        <w:top w:val="none" w:sz="0" w:space="0" w:color="auto"/>
        <w:left w:val="none" w:sz="0" w:space="0" w:color="auto"/>
        <w:bottom w:val="none" w:sz="0" w:space="0" w:color="auto"/>
        <w:right w:val="none" w:sz="0" w:space="0" w:color="auto"/>
      </w:divBdr>
    </w:div>
    <w:div w:id="351538488">
      <w:bodyDiv w:val="1"/>
      <w:marLeft w:val="0"/>
      <w:marRight w:val="0"/>
      <w:marTop w:val="0"/>
      <w:marBottom w:val="0"/>
      <w:divBdr>
        <w:top w:val="none" w:sz="0" w:space="0" w:color="auto"/>
        <w:left w:val="none" w:sz="0" w:space="0" w:color="auto"/>
        <w:bottom w:val="none" w:sz="0" w:space="0" w:color="auto"/>
        <w:right w:val="none" w:sz="0" w:space="0" w:color="auto"/>
      </w:divBdr>
      <w:divsChild>
        <w:div w:id="709764677">
          <w:marLeft w:val="0"/>
          <w:marRight w:val="0"/>
          <w:marTop w:val="0"/>
          <w:marBottom w:val="240"/>
          <w:divBdr>
            <w:top w:val="none" w:sz="0" w:space="0" w:color="auto"/>
            <w:left w:val="none" w:sz="0" w:space="0" w:color="auto"/>
            <w:bottom w:val="none" w:sz="0" w:space="0" w:color="auto"/>
            <w:right w:val="none" w:sz="0" w:space="0" w:color="auto"/>
          </w:divBdr>
          <w:divsChild>
            <w:div w:id="965626339">
              <w:marLeft w:val="0"/>
              <w:marRight w:val="0"/>
              <w:marTop w:val="0"/>
              <w:marBottom w:val="0"/>
              <w:divBdr>
                <w:top w:val="none" w:sz="0" w:space="0" w:color="auto"/>
                <w:left w:val="none" w:sz="0" w:space="0" w:color="auto"/>
                <w:bottom w:val="none" w:sz="0" w:space="0" w:color="auto"/>
                <w:right w:val="none" w:sz="0" w:space="0" w:color="auto"/>
              </w:divBdr>
            </w:div>
          </w:divsChild>
        </w:div>
        <w:div w:id="654801299">
          <w:marLeft w:val="0"/>
          <w:marRight w:val="0"/>
          <w:marTop w:val="0"/>
          <w:marBottom w:val="240"/>
          <w:divBdr>
            <w:top w:val="none" w:sz="0" w:space="0" w:color="auto"/>
            <w:left w:val="none" w:sz="0" w:space="0" w:color="auto"/>
            <w:bottom w:val="none" w:sz="0" w:space="0" w:color="auto"/>
            <w:right w:val="none" w:sz="0" w:space="0" w:color="auto"/>
          </w:divBdr>
          <w:divsChild>
            <w:div w:id="878320259">
              <w:marLeft w:val="0"/>
              <w:marRight w:val="0"/>
              <w:marTop w:val="0"/>
              <w:marBottom w:val="0"/>
              <w:divBdr>
                <w:top w:val="none" w:sz="0" w:space="0" w:color="auto"/>
                <w:left w:val="none" w:sz="0" w:space="0" w:color="auto"/>
                <w:bottom w:val="none" w:sz="0" w:space="0" w:color="auto"/>
                <w:right w:val="none" w:sz="0" w:space="0" w:color="auto"/>
              </w:divBdr>
            </w:div>
          </w:divsChild>
        </w:div>
        <w:div w:id="682363732">
          <w:marLeft w:val="0"/>
          <w:marRight w:val="0"/>
          <w:marTop w:val="0"/>
          <w:marBottom w:val="240"/>
          <w:divBdr>
            <w:top w:val="none" w:sz="0" w:space="0" w:color="auto"/>
            <w:left w:val="none" w:sz="0" w:space="0" w:color="auto"/>
            <w:bottom w:val="none" w:sz="0" w:space="0" w:color="auto"/>
            <w:right w:val="none" w:sz="0" w:space="0" w:color="auto"/>
          </w:divBdr>
        </w:div>
      </w:divsChild>
    </w:div>
    <w:div w:id="494612200">
      <w:bodyDiv w:val="1"/>
      <w:marLeft w:val="0"/>
      <w:marRight w:val="0"/>
      <w:marTop w:val="0"/>
      <w:marBottom w:val="0"/>
      <w:divBdr>
        <w:top w:val="none" w:sz="0" w:space="0" w:color="auto"/>
        <w:left w:val="none" w:sz="0" w:space="0" w:color="auto"/>
        <w:bottom w:val="none" w:sz="0" w:space="0" w:color="auto"/>
        <w:right w:val="none" w:sz="0" w:space="0" w:color="auto"/>
      </w:divBdr>
      <w:divsChild>
        <w:div w:id="552010589">
          <w:marLeft w:val="0"/>
          <w:marRight w:val="0"/>
          <w:marTop w:val="0"/>
          <w:marBottom w:val="240"/>
          <w:divBdr>
            <w:top w:val="none" w:sz="0" w:space="0" w:color="auto"/>
            <w:left w:val="none" w:sz="0" w:space="0" w:color="auto"/>
            <w:bottom w:val="none" w:sz="0" w:space="0" w:color="auto"/>
            <w:right w:val="none" w:sz="0" w:space="0" w:color="auto"/>
          </w:divBdr>
          <w:divsChild>
            <w:div w:id="66270569">
              <w:marLeft w:val="0"/>
              <w:marRight w:val="0"/>
              <w:marTop w:val="0"/>
              <w:marBottom w:val="0"/>
              <w:divBdr>
                <w:top w:val="none" w:sz="0" w:space="0" w:color="auto"/>
                <w:left w:val="none" w:sz="0" w:space="0" w:color="auto"/>
                <w:bottom w:val="none" w:sz="0" w:space="0" w:color="auto"/>
                <w:right w:val="none" w:sz="0" w:space="0" w:color="auto"/>
              </w:divBdr>
            </w:div>
          </w:divsChild>
        </w:div>
        <w:div w:id="1718432403">
          <w:marLeft w:val="0"/>
          <w:marRight w:val="0"/>
          <w:marTop w:val="0"/>
          <w:marBottom w:val="240"/>
          <w:divBdr>
            <w:top w:val="none" w:sz="0" w:space="0" w:color="auto"/>
            <w:left w:val="none" w:sz="0" w:space="0" w:color="auto"/>
            <w:bottom w:val="none" w:sz="0" w:space="0" w:color="auto"/>
            <w:right w:val="none" w:sz="0" w:space="0" w:color="auto"/>
          </w:divBdr>
          <w:divsChild>
            <w:div w:id="301884849">
              <w:marLeft w:val="0"/>
              <w:marRight w:val="0"/>
              <w:marTop w:val="0"/>
              <w:marBottom w:val="0"/>
              <w:divBdr>
                <w:top w:val="none" w:sz="0" w:space="0" w:color="auto"/>
                <w:left w:val="none" w:sz="0" w:space="0" w:color="auto"/>
                <w:bottom w:val="none" w:sz="0" w:space="0" w:color="auto"/>
                <w:right w:val="none" w:sz="0" w:space="0" w:color="auto"/>
              </w:divBdr>
            </w:div>
          </w:divsChild>
        </w:div>
        <w:div w:id="1290235729">
          <w:marLeft w:val="0"/>
          <w:marRight w:val="0"/>
          <w:marTop w:val="0"/>
          <w:marBottom w:val="240"/>
          <w:divBdr>
            <w:top w:val="none" w:sz="0" w:space="0" w:color="auto"/>
            <w:left w:val="none" w:sz="0" w:space="0" w:color="auto"/>
            <w:bottom w:val="none" w:sz="0" w:space="0" w:color="auto"/>
            <w:right w:val="none" w:sz="0" w:space="0" w:color="auto"/>
          </w:divBdr>
        </w:div>
      </w:divsChild>
    </w:div>
    <w:div w:id="522398939">
      <w:bodyDiv w:val="1"/>
      <w:marLeft w:val="0"/>
      <w:marRight w:val="0"/>
      <w:marTop w:val="0"/>
      <w:marBottom w:val="0"/>
      <w:divBdr>
        <w:top w:val="none" w:sz="0" w:space="0" w:color="auto"/>
        <w:left w:val="none" w:sz="0" w:space="0" w:color="auto"/>
        <w:bottom w:val="none" w:sz="0" w:space="0" w:color="auto"/>
        <w:right w:val="none" w:sz="0" w:space="0" w:color="auto"/>
      </w:divBdr>
    </w:div>
    <w:div w:id="644357974">
      <w:bodyDiv w:val="1"/>
      <w:marLeft w:val="0"/>
      <w:marRight w:val="0"/>
      <w:marTop w:val="0"/>
      <w:marBottom w:val="0"/>
      <w:divBdr>
        <w:top w:val="none" w:sz="0" w:space="0" w:color="auto"/>
        <w:left w:val="none" w:sz="0" w:space="0" w:color="auto"/>
        <w:bottom w:val="none" w:sz="0" w:space="0" w:color="auto"/>
        <w:right w:val="none" w:sz="0" w:space="0" w:color="auto"/>
      </w:divBdr>
    </w:div>
    <w:div w:id="881134769">
      <w:bodyDiv w:val="1"/>
      <w:marLeft w:val="0"/>
      <w:marRight w:val="0"/>
      <w:marTop w:val="0"/>
      <w:marBottom w:val="0"/>
      <w:divBdr>
        <w:top w:val="none" w:sz="0" w:space="0" w:color="auto"/>
        <w:left w:val="none" w:sz="0" w:space="0" w:color="auto"/>
        <w:bottom w:val="none" w:sz="0" w:space="0" w:color="auto"/>
        <w:right w:val="none" w:sz="0" w:space="0" w:color="auto"/>
      </w:divBdr>
    </w:div>
    <w:div w:id="1082222806">
      <w:bodyDiv w:val="1"/>
      <w:marLeft w:val="0"/>
      <w:marRight w:val="0"/>
      <w:marTop w:val="0"/>
      <w:marBottom w:val="0"/>
      <w:divBdr>
        <w:top w:val="none" w:sz="0" w:space="0" w:color="auto"/>
        <w:left w:val="none" w:sz="0" w:space="0" w:color="auto"/>
        <w:bottom w:val="none" w:sz="0" w:space="0" w:color="auto"/>
        <w:right w:val="none" w:sz="0" w:space="0" w:color="auto"/>
      </w:divBdr>
      <w:divsChild>
        <w:div w:id="1772776458">
          <w:marLeft w:val="0"/>
          <w:marRight w:val="0"/>
          <w:marTop w:val="0"/>
          <w:marBottom w:val="240"/>
          <w:divBdr>
            <w:top w:val="none" w:sz="0" w:space="0" w:color="auto"/>
            <w:left w:val="none" w:sz="0" w:space="0" w:color="auto"/>
            <w:bottom w:val="none" w:sz="0" w:space="0" w:color="auto"/>
            <w:right w:val="none" w:sz="0" w:space="0" w:color="auto"/>
          </w:divBdr>
          <w:divsChild>
            <w:div w:id="1035540007">
              <w:marLeft w:val="0"/>
              <w:marRight w:val="0"/>
              <w:marTop w:val="0"/>
              <w:marBottom w:val="0"/>
              <w:divBdr>
                <w:top w:val="none" w:sz="0" w:space="0" w:color="auto"/>
                <w:left w:val="none" w:sz="0" w:space="0" w:color="auto"/>
                <w:bottom w:val="none" w:sz="0" w:space="0" w:color="auto"/>
                <w:right w:val="none" w:sz="0" w:space="0" w:color="auto"/>
              </w:divBdr>
            </w:div>
          </w:divsChild>
        </w:div>
        <w:div w:id="1516269214">
          <w:marLeft w:val="0"/>
          <w:marRight w:val="0"/>
          <w:marTop w:val="0"/>
          <w:marBottom w:val="240"/>
          <w:divBdr>
            <w:top w:val="none" w:sz="0" w:space="0" w:color="auto"/>
            <w:left w:val="none" w:sz="0" w:space="0" w:color="auto"/>
            <w:bottom w:val="none" w:sz="0" w:space="0" w:color="auto"/>
            <w:right w:val="none" w:sz="0" w:space="0" w:color="auto"/>
          </w:divBdr>
          <w:divsChild>
            <w:div w:id="1890459949">
              <w:marLeft w:val="0"/>
              <w:marRight w:val="0"/>
              <w:marTop w:val="0"/>
              <w:marBottom w:val="0"/>
              <w:divBdr>
                <w:top w:val="none" w:sz="0" w:space="0" w:color="auto"/>
                <w:left w:val="none" w:sz="0" w:space="0" w:color="auto"/>
                <w:bottom w:val="none" w:sz="0" w:space="0" w:color="auto"/>
                <w:right w:val="none" w:sz="0" w:space="0" w:color="auto"/>
              </w:divBdr>
            </w:div>
          </w:divsChild>
        </w:div>
        <w:div w:id="1516847617">
          <w:marLeft w:val="0"/>
          <w:marRight w:val="0"/>
          <w:marTop w:val="0"/>
          <w:marBottom w:val="240"/>
          <w:divBdr>
            <w:top w:val="none" w:sz="0" w:space="0" w:color="auto"/>
            <w:left w:val="none" w:sz="0" w:space="0" w:color="auto"/>
            <w:bottom w:val="none" w:sz="0" w:space="0" w:color="auto"/>
            <w:right w:val="none" w:sz="0" w:space="0" w:color="auto"/>
          </w:divBdr>
        </w:div>
      </w:divsChild>
    </w:div>
    <w:div w:id="1359817038">
      <w:bodyDiv w:val="1"/>
      <w:marLeft w:val="0"/>
      <w:marRight w:val="0"/>
      <w:marTop w:val="0"/>
      <w:marBottom w:val="0"/>
      <w:divBdr>
        <w:top w:val="none" w:sz="0" w:space="0" w:color="auto"/>
        <w:left w:val="none" w:sz="0" w:space="0" w:color="auto"/>
        <w:bottom w:val="none" w:sz="0" w:space="0" w:color="auto"/>
        <w:right w:val="none" w:sz="0" w:space="0" w:color="auto"/>
      </w:divBdr>
    </w:div>
    <w:div w:id="1769303210">
      <w:bodyDiv w:val="1"/>
      <w:marLeft w:val="0"/>
      <w:marRight w:val="0"/>
      <w:marTop w:val="0"/>
      <w:marBottom w:val="0"/>
      <w:divBdr>
        <w:top w:val="none" w:sz="0" w:space="0" w:color="auto"/>
        <w:left w:val="none" w:sz="0" w:space="0" w:color="auto"/>
        <w:bottom w:val="none" w:sz="0" w:space="0" w:color="auto"/>
        <w:right w:val="none" w:sz="0" w:space="0" w:color="auto"/>
      </w:divBdr>
      <w:divsChild>
        <w:div w:id="1440372575">
          <w:marLeft w:val="0"/>
          <w:marRight w:val="0"/>
          <w:marTop w:val="0"/>
          <w:marBottom w:val="0"/>
          <w:divBdr>
            <w:top w:val="none" w:sz="0" w:space="0" w:color="auto"/>
            <w:left w:val="none" w:sz="0" w:space="0" w:color="auto"/>
            <w:bottom w:val="none" w:sz="0" w:space="0" w:color="auto"/>
            <w:right w:val="none" w:sz="0" w:space="0" w:color="auto"/>
          </w:divBdr>
        </w:div>
      </w:divsChild>
    </w:div>
    <w:div w:id="2053461747">
      <w:bodyDiv w:val="1"/>
      <w:marLeft w:val="0"/>
      <w:marRight w:val="0"/>
      <w:marTop w:val="0"/>
      <w:marBottom w:val="0"/>
      <w:divBdr>
        <w:top w:val="none" w:sz="0" w:space="0" w:color="auto"/>
        <w:left w:val="none" w:sz="0" w:space="0" w:color="auto"/>
        <w:bottom w:val="none" w:sz="0" w:space="0" w:color="auto"/>
        <w:right w:val="none" w:sz="0" w:space="0" w:color="auto"/>
      </w:divBdr>
      <w:divsChild>
        <w:div w:id="12316493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skeetchestn.ca/lahal"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www.youtube.com/watch?v=_BBHge8wzR0" TargetMode="External"/><Relationship Id="rId12" Type="http://schemas.openxmlformats.org/officeDocument/2006/relationships/hyperlink" Target="http://www.landoftheshuswap.com/songs.html" TargetMode="External"/><Relationship Id="rId17" Type="http://schemas.openxmlformats.org/officeDocument/2006/relationships/image" Target="media/image3.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tiff"/><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euHgJhgF_k"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ashilthsa.com/news/2018-08-13/intuitiveness-perception-key-game-lahal" TargetMode="External"/><Relationship Id="rId23" Type="http://schemas.openxmlformats.org/officeDocument/2006/relationships/header" Target="header1.xml"/><Relationship Id="rId10" Type="http://schemas.openxmlformats.org/officeDocument/2006/relationships/hyperlink" Target="https://www.youtube.com/watch?v=UbaRJhM5Iik" TargetMode="Externa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www.firstvoices.com/en/Kwakwala/song/flash/fd200aee1064ca13/Bone+Game" TargetMode="External"/><Relationship Id="rId14" Type="http://schemas.openxmlformats.org/officeDocument/2006/relationships/hyperlink" Target="https://www.youtube.com/watch?v=HC03dES7Btg" TargetMode="External"/><Relationship Id="rId22"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11</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Lineham</dc:creator>
  <cp:keywords/>
  <dc:description/>
  <cp:lastModifiedBy>Nicole Lineham</cp:lastModifiedBy>
  <cp:revision>8</cp:revision>
  <dcterms:created xsi:type="dcterms:W3CDTF">2019-02-11T18:14:00Z</dcterms:created>
  <dcterms:modified xsi:type="dcterms:W3CDTF">2019-02-12T21:00:00Z</dcterms:modified>
</cp:coreProperties>
</file>